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A3D38" w14:textId="2A5A19F4" w:rsidR="002625C8" w:rsidRDefault="002625C8" w:rsidP="747DA51E">
      <w:pPr>
        <w:spacing w:line="257" w:lineRule="auto"/>
        <w:rPr>
          <w:rFonts w:ascii="Times New Roman" w:eastAsia="Times New Roman" w:hAnsi="Times New Roman" w:cs="Times New Roman"/>
          <w:b/>
          <w:bCs/>
          <w:color w:val="4472C4" w:themeColor="accent1"/>
          <w:sz w:val="28"/>
          <w:szCs w:val="28"/>
        </w:rPr>
      </w:pPr>
    </w:p>
    <w:p w14:paraId="2B0CB0EE" w14:textId="4309E65A" w:rsidR="002625C8" w:rsidRDefault="002625C8" w:rsidP="747DA51E">
      <w:pPr>
        <w:spacing w:line="257" w:lineRule="auto"/>
        <w:rPr>
          <w:rFonts w:ascii="Times New Roman" w:eastAsia="Times New Roman" w:hAnsi="Times New Roman" w:cs="Times New Roman"/>
          <w:b/>
          <w:bCs/>
          <w:color w:val="4472C4" w:themeColor="accent1"/>
          <w:sz w:val="24"/>
          <w:szCs w:val="24"/>
        </w:rPr>
      </w:pPr>
      <w:r w:rsidRPr="480D16A2">
        <w:rPr>
          <w:rFonts w:ascii="Times New Roman" w:eastAsia="Times New Roman" w:hAnsi="Times New Roman" w:cs="Times New Roman"/>
          <w:b/>
          <w:bCs/>
          <w:color w:val="4472C4" w:themeColor="accent1"/>
          <w:sz w:val="24"/>
          <w:szCs w:val="24"/>
        </w:rPr>
        <w:t>Ainekava</w:t>
      </w:r>
    </w:p>
    <w:p w14:paraId="225E461B" w14:textId="4430E6E8" w:rsidR="0B3B6DEB" w:rsidRDefault="152088CB" w:rsidP="480D16A2">
      <w:pPr>
        <w:pStyle w:val="Loendilik"/>
        <w:spacing w:after="0"/>
        <w:ind w:left="0"/>
        <w:rPr>
          <w:rFonts w:ascii="Times New Roman" w:eastAsia="Times New Roman" w:hAnsi="Times New Roman" w:cs="Times New Roman"/>
          <w:b/>
          <w:bCs/>
          <w:color w:val="4472C4" w:themeColor="accent1"/>
          <w:sz w:val="24"/>
          <w:szCs w:val="24"/>
        </w:rPr>
      </w:pPr>
      <w:r w:rsidRPr="480D16A2">
        <w:rPr>
          <w:rFonts w:ascii="Times New Roman" w:eastAsia="Times New Roman" w:hAnsi="Times New Roman" w:cs="Times New Roman"/>
          <w:b/>
          <w:bCs/>
          <w:color w:val="4472C4" w:themeColor="accent1"/>
          <w:sz w:val="24"/>
          <w:szCs w:val="24"/>
        </w:rPr>
        <w:t>Keemia</w:t>
      </w:r>
    </w:p>
    <w:tbl>
      <w:tblPr>
        <w:tblStyle w:val="Kontuurtabel"/>
        <w:tblW w:w="0" w:type="auto"/>
        <w:tblLook w:val="04A0" w:firstRow="1" w:lastRow="0" w:firstColumn="1" w:lastColumn="0" w:noHBand="0" w:noVBand="1"/>
      </w:tblPr>
      <w:tblGrid>
        <w:gridCol w:w="4245"/>
        <w:gridCol w:w="3450"/>
      </w:tblGrid>
      <w:tr w:rsidR="747DA51E" w14:paraId="4F7A20D0" w14:textId="77777777" w:rsidTr="747DA51E">
        <w:trPr>
          <w:trHeight w:val="300"/>
        </w:trPr>
        <w:tc>
          <w:tcPr>
            <w:tcW w:w="424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54A27C0C" w14:textId="77777777" w:rsidR="747DA51E" w:rsidRDefault="747DA51E" w:rsidP="747DA51E">
            <w:pPr>
              <w:rPr>
                <w:rFonts w:ascii="Times New Roman" w:eastAsia="Times New Roman" w:hAnsi="Times New Roman" w:cs="Times New Roman"/>
                <w:sz w:val="24"/>
                <w:szCs w:val="24"/>
              </w:rPr>
            </w:pPr>
            <w:r w:rsidRPr="747DA51E">
              <w:rPr>
                <w:rFonts w:ascii="Times New Roman" w:eastAsia="Times New Roman" w:hAnsi="Times New Roman" w:cs="Times New Roman"/>
                <w:sz w:val="24"/>
                <w:szCs w:val="24"/>
              </w:rPr>
              <w:t xml:space="preserve"> </w:t>
            </w:r>
          </w:p>
          <w:p w14:paraId="581E4D2D" w14:textId="57284175" w:rsidR="747DA51E" w:rsidRDefault="747DA51E" w:rsidP="747DA51E">
            <w:pPr>
              <w:rPr>
                <w:rFonts w:ascii="Times New Roman" w:eastAsia="Times New Roman" w:hAnsi="Times New Roman" w:cs="Times New Roman"/>
                <w:sz w:val="24"/>
                <w:szCs w:val="24"/>
              </w:rPr>
            </w:pPr>
            <w:r w:rsidRPr="747DA51E">
              <w:rPr>
                <w:rFonts w:ascii="Times New Roman" w:eastAsia="Times New Roman" w:hAnsi="Times New Roman" w:cs="Times New Roman"/>
                <w:sz w:val="24"/>
                <w:szCs w:val="24"/>
              </w:rPr>
              <w:t>Klass:</w:t>
            </w:r>
            <w:r w:rsidR="00C46BBA">
              <w:rPr>
                <w:rFonts w:ascii="Times New Roman" w:eastAsia="Times New Roman" w:hAnsi="Times New Roman" w:cs="Times New Roman"/>
                <w:sz w:val="24"/>
                <w:szCs w:val="24"/>
              </w:rPr>
              <w:t xml:space="preserve"> </w:t>
            </w:r>
            <w:r w:rsidR="00420AF4">
              <w:rPr>
                <w:rFonts w:ascii="Times New Roman" w:eastAsia="Times New Roman" w:hAnsi="Times New Roman" w:cs="Times New Roman"/>
                <w:sz w:val="24"/>
                <w:szCs w:val="24"/>
              </w:rPr>
              <w:t>9</w:t>
            </w:r>
            <w:r w:rsidR="00C46BBA">
              <w:rPr>
                <w:rFonts w:ascii="Times New Roman" w:eastAsia="Times New Roman" w:hAnsi="Times New Roman" w:cs="Times New Roman"/>
                <w:sz w:val="24"/>
                <w:szCs w:val="24"/>
              </w:rPr>
              <w:t>.</w:t>
            </w:r>
          </w:p>
          <w:p w14:paraId="289EF813" w14:textId="77777777" w:rsidR="747DA51E" w:rsidRDefault="747DA51E" w:rsidP="747DA51E">
            <w:pPr>
              <w:rPr>
                <w:rFonts w:ascii="Times New Roman" w:eastAsia="Times New Roman" w:hAnsi="Times New Roman" w:cs="Times New Roman"/>
                <w:sz w:val="24"/>
                <w:szCs w:val="24"/>
              </w:rPr>
            </w:pPr>
            <w:r w:rsidRPr="747DA51E">
              <w:rPr>
                <w:rFonts w:ascii="Times New Roman" w:eastAsia="Times New Roman" w:hAnsi="Times New Roman" w:cs="Times New Roman"/>
                <w:sz w:val="24"/>
                <w:szCs w:val="24"/>
              </w:rPr>
              <w:t xml:space="preserve"> </w:t>
            </w:r>
          </w:p>
        </w:tc>
        <w:tc>
          <w:tcPr>
            <w:tcW w:w="345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23F9F99B" w14:textId="77777777" w:rsidR="747DA51E" w:rsidRDefault="747DA51E" w:rsidP="747DA51E">
            <w:pPr>
              <w:rPr>
                <w:rFonts w:ascii="Times New Roman" w:eastAsia="Times New Roman" w:hAnsi="Times New Roman" w:cs="Times New Roman"/>
                <w:sz w:val="24"/>
                <w:szCs w:val="24"/>
              </w:rPr>
            </w:pPr>
            <w:r w:rsidRPr="747DA51E">
              <w:rPr>
                <w:rFonts w:ascii="Times New Roman" w:eastAsia="Times New Roman" w:hAnsi="Times New Roman" w:cs="Times New Roman"/>
                <w:sz w:val="24"/>
                <w:szCs w:val="24"/>
              </w:rPr>
              <w:t xml:space="preserve"> </w:t>
            </w:r>
          </w:p>
          <w:p w14:paraId="77D7B8AC" w14:textId="2846CD5D" w:rsidR="747DA51E" w:rsidRDefault="747DA51E" w:rsidP="747DA51E">
            <w:pPr>
              <w:rPr>
                <w:rFonts w:ascii="Times New Roman" w:eastAsia="Times New Roman" w:hAnsi="Times New Roman" w:cs="Times New Roman"/>
                <w:sz w:val="24"/>
                <w:szCs w:val="24"/>
              </w:rPr>
            </w:pPr>
            <w:r w:rsidRPr="747DA51E">
              <w:rPr>
                <w:rFonts w:ascii="Times New Roman" w:eastAsia="Times New Roman" w:hAnsi="Times New Roman" w:cs="Times New Roman"/>
                <w:sz w:val="24"/>
                <w:szCs w:val="24"/>
              </w:rPr>
              <w:t>Tunde nädalas:</w:t>
            </w:r>
            <w:r w:rsidR="00C46BBA">
              <w:rPr>
                <w:rFonts w:ascii="Times New Roman" w:eastAsia="Times New Roman" w:hAnsi="Times New Roman" w:cs="Times New Roman"/>
                <w:sz w:val="24"/>
                <w:szCs w:val="24"/>
              </w:rPr>
              <w:t xml:space="preserve"> </w:t>
            </w:r>
            <w:r w:rsidR="00420AF4">
              <w:rPr>
                <w:rFonts w:ascii="Times New Roman" w:eastAsia="Times New Roman" w:hAnsi="Times New Roman" w:cs="Times New Roman"/>
                <w:sz w:val="24"/>
                <w:szCs w:val="24"/>
              </w:rPr>
              <w:t>2</w:t>
            </w:r>
          </w:p>
        </w:tc>
      </w:tr>
    </w:tbl>
    <w:p w14:paraId="6B9F6704" w14:textId="4CE63F1F" w:rsidR="747DA51E" w:rsidRDefault="747DA51E" w:rsidP="747DA51E">
      <w:pPr>
        <w:spacing w:line="257" w:lineRule="auto"/>
        <w:rPr>
          <w:rFonts w:ascii="Times New Roman" w:eastAsia="Times New Roman" w:hAnsi="Times New Roman" w:cs="Times New Roman"/>
          <w:color w:val="000000" w:themeColor="text1"/>
          <w:sz w:val="24"/>
          <w:szCs w:val="24"/>
        </w:rPr>
      </w:pPr>
    </w:p>
    <w:p w14:paraId="6915457A" w14:textId="4A67E023" w:rsidR="00DC2F5B" w:rsidRDefault="00DC2F5B" w:rsidP="00DC2F5B">
      <w:pPr>
        <w:jc w:val="both"/>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 xml:space="preserve">Ainekava aluseks on riiklik õppekava ja selle lisa nr 4 </w:t>
      </w:r>
      <w:hyperlink r:id="rId5" w:history="1">
        <w:r>
          <w:rPr>
            <w:rStyle w:val="Hperlink"/>
            <w:rFonts w:ascii="Times New Roman" w:eastAsia="Times New Roman" w:hAnsi="Times New Roman" w:cs="Times New Roman"/>
            <w:sz w:val="24"/>
            <w:szCs w:val="24"/>
          </w:rPr>
          <w:t>https://www.riigiteataja.ee/aktilisa/1080/3202/3005/18m_pohi_lisa4.pdf#</w:t>
        </w:r>
      </w:hyperlink>
      <w:r>
        <w:rPr>
          <w:rFonts w:ascii="Times New Roman" w:eastAsia="Times New Roman" w:hAnsi="Times New Roman" w:cs="Times New Roman"/>
          <w:sz w:val="24"/>
          <w:szCs w:val="24"/>
        </w:rPr>
        <w:t xml:space="preserve"> ja põhikooli lihtsustatud riiklik õppekava. Põltsamaa </w:t>
      </w:r>
      <w:proofErr w:type="spellStart"/>
      <w:r>
        <w:rPr>
          <w:rFonts w:ascii="Times New Roman" w:eastAsia="Times New Roman" w:hAnsi="Times New Roman" w:cs="Times New Roman"/>
          <w:sz w:val="24"/>
          <w:szCs w:val="24"/>
        </w:rPr>
        <w:t>Ühisgümnaasiumi</w:t>
      </w:r>
      <w:proofErr w:type="spellEnd"/>
      <w:r>
        <w:rPr>
          <w:rFonts w:ascii="Times New Roman" w:eastAsia="Times New Roman" w:hAnsi="Times New Roman" w:cs="Times New Roman"/>
          <w:sz w:val="24"/>
          <w:szCs w:val="24"/>
        </w:rPr>
        <w:t xml:space="preserve"> ainekavas on välja toodud rõhuasetused, kooli eripärast tulenevalt olulisim. Kooli ja valdkonna eripärad on kirjeldatud kooli õppekava üldosas ning valdkonnakavades.</w:t>
      </w:r>
    </w:p>
    <w:bookmarkEnd w:id="0"/>
    <w:p w14:paraId="6290E5A7" w14:textId="701756BF" w:rsidR="5C891EB6" w:rsidRDefault="7FC6BA80" w:rsidP="747DA51E">
      <w:pPr>
        <w:spacing w:line="257" w:lineRule="auto"/>
        <w:rPr>
          <w:rFonts w:ascii="Times New Roman" w:eastAsia="Times New Roman" w:hAnsi="Times New Roman" w:cs="Times New Roman"/>
          <w:sz w:val="24"/>
          <w:szCs w:val="24"/>
        </w:rPr>
      </w:pPr>
      <w:r w:rsidRPr="480D16A2">
        <w:rPr>
          <w:rFonts w:ascii="Times New Roman" w:eastAsia="Times New Roman" w:hAnsi="Times New Roman" w:cs="Times New Roman"/>
          <w:color w:val="000000" w:themeColor="text1"/>
          <w:sz w:val="24"/>
          <w:szCs w:val="24"/>
        </w:rPr>
        <w:t xml:space="preserve"> </w:t>
      </w:r>
    </w:p>
    <w:tbl>
      <w:tblPr>
        <w:tblStyle w:val="Kontuurtabel"/>
        <w:tblW w:w="13756" w:type="dxa"/>
        <w:tblInd w:w="90" w:type="dxa"/>
        <w:tblLayout w:type="fixed"/>
        <w:tblLook w:val="04A0" w:firstRow="1" w:lastRow="0" w:firstColumn="1" w:lastColumn="0" w:noHBand="0" w:noVBand="1"/>
      </w:tblPr>
      <w:tblGrid>
        <w:gridCol w:w="2799"/>
        <w:gridCol w:w="3764"/>
        <w:gridCol w:w="4394"/>
        <w:gridCol w:w="2799"/>
      </w:tblGrid>
      <w:tr w:rsidR="00810FE5" w14:paraId="7502AB2A" w14:textId="77777777" w:rsidTr="480D16A2">
        <w:trPr>
          <w:trHeight w:val="300"/>
        </w:trPr>
        <w:tc>
          <w:tcPr>
            <w:tcW w:w="2799"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F8ACDA7" w14:textId="77777777" w:rsidR="00810FE5" w:rsidRDefault="00810FE5" w:rsidP="747DA51E">
            <w:pPr>
              <w:rPr>
                <w:rFonts w:ascii="Times New Roman" w:eastAsia="Times New Roman" w:hAnsi="Times New Roman" w:cs="Times New Roman"/>
                <w:b/>
                <w:bCs/>
                <w:color w:val="4472C4" w:themeColor="accent1"/>
                <w:sz w:val="24"/>
                <w:szCs w:val="24"/>
              </w:rPr>
            </w:pPr>
            <w:r w:rsidRPr="480D16A2">
              <w:rPr>
                <w:rFonts w:ascii="Times New Roman" w:eastAsia="Times New Roman" w:hAnsi="Times New Roman" w:cs="Times New Roman"/>
                <w:b/>
                <w:bCs/>
                <w:color w:val="4472C4" w:themeColor="accent1"/>
                <w:sz w:val="24"/>
                <w:szCs w:val="24"/>
              </w:rPr>
              <w:t>Õpitulemused</w:t>
            </w:r>
          </w:p>
          <w:p w14:paraId="0D117916" w14:textId="5C787F79" w:rsidR="00810FE5" w:rsidRDefault="00810FE5" w:rsidP="480D16A2">
            <w:pPr>
              <w:rPr>
                <w:rFonts w:ascii="Times New Roman" w:eastAsia="Times New Roman" w:hAnsi="Times New Roman" w:cs="Times New Roman"/>
                <w:i/>
                <w:iCs/>
                <w:color w:val="FF0000"/>
                <w:sz w:val="24"/>
                <w:szCs w:val="24"/>
              </w:rPr>
            </w:pPr>
          </w:p>
        </w:tc>
        <w:tc>
          <w:tcPr>
            <w:tcW w:w="3764"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FD30F94" w14:textId="77777777" w:rsidR="00810FE5" w:rsidRDefault="00810FE5" w:rsidP="747DA51E">
            <w:pPr>
              <w:rPr>
                <w:rFonts w:ascii="Times New Roman" w:eastAsia="Times New Roman" w:hAnsi="Times New Roman" w:cs="Times New Roman"/>
                <w:b/>
                <w:bCs/>
                <w:color w:val="4472C4" w:themeColor="accent1"/>
                <w:sz w:val="24"/>
                <w:szCs w:val="24"/>
              </w:rPr>
            </w:pPr>
            <w:r w:rsidRPr="480D16A2">
              <w:rPr>
                <w:rFonts w:ascii="Times New Roman" w:eastAsia="Times New Roman" w:hAnsi="Times New Roman" w:cs="Times New Roman"/>
                <w:b/>
                <w:bCs/>
                <w:color w:val="4472C4" w:themeColor="accent1"/>
                <w:sz w:val="24"/>
                <w:szCs w:val="24"/>
              </w:rPr>
              <w:t>Õppesisu</w:t>
            </w:r>
          </w:p>
          <w:p w14:paraId="027FAE9E" w14:textId="77777777" w:rsidR="00810FE5" w:rsidRDefault="00810FE5" w:rsidP="747DA51E">
            <w:pPr>
              <w:rPr>
                <w:rFonts w:ascii="Times New Roman" w:eastAsia="Times New Roman" w:hAnsi="Times New Roman" w:cs="Times New Roman"/>
                <w:sz w:val="24"/>
                <w:szCs w:val="24"/>
              </w:rPr>
            </w:pPr>
            <w:r w:rsidRPr="480D16A2">
              <w:rPr>
                <w:rFonts w:ascii="Times New Roman" w:eastAsia="Times New Roman" w:hAnsi="Times New Roman" w:cs="Times New Roman"/>
                <w:sz w:val="24"/>
                <w:szCs w:val="24"/>
              </w:rPr>
              <w:t>Mida õpetajad õpetavad, mida õpilased õpivad?</w:t>
            </w:r>
          </w:p>
          <w:p w14:paraId="7F42FC0D" w14:textId="320DB1EE" w:rsidR="00810FE5" w:rsidRDefault="00810FE5" w:rsidP="747DA51E">
            <w:pPr>
              <w:rPr>
                <w:rFonts w:ascii="Times New Roman" w:eastAsia="Times New Roman" w:hAnsi="Times New Roman" w:cs="Times New Roman"/>
                <w:sz w:val="24"/>
                <w:szCs w:val="24"/>
              </w:rPr>
            </w:pPr>
            <w:r w:rsidRPr="480D16A2">
              <w:rPr>
                <w:rFonts w:ascii="Times New Roman" w:eastAsia="Times New Roman" w:hAnsi="Times New Roman" w:cs="Times New Roman"/>
                <w:sz w:val="24"/>
                <w:szCs w:val="24"/>
              </w:rPr>
              <w:t xml:space="preserve">(teemade lühikirjeldus) </w:t>
            </w:r>
          </w:p>
          <w:p w14:paraId="282B4F19" w14:textId="02560D8C" w:rsidR="00810FE5" w:rsidRDefault="00810FE5" w:rsidP="480D16A2">
            <w:pPr>
              <w:rPr>
                <w:rFonts w:ascii="Times New Roman" w:eastAsia="Times New Roman" w:hAnsi="Times New Roman" w:cs="Times New Roman"/>
                <w:color w:val="FF0000"/>
                <w:sz w:val="24"/>
                <w:szCs w:val="24"/>
              </w:rPr>
            </w:pPr>
          </w:p>
        </w:tc>
        <w:tc>
          <w:tcPr>
            <w:tcW w:w="4394"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22CA1765" w14:textId="77777777" w:rsidR="00810FE5" w:rsidRDefault="00810FE5" w:rsidP="747DA51E">
            <w:pPr>
              <w:rPr>
                <w:rFonts w:ascii="Times New Roman" w:eastAsia="Times New Roman" w:hAnsi="Times New Roman" w:cs="Times New Roman"/>
                <w:b/>
                <w:bCs/>
                <w:color w:val="4472C4" w:themeColor="accent1"/>
                <w:sz w:val="24"/>
                <w:szCs w:val="24"/>
              </w:rPr>
            </w:pPr>
            <w:r w:rsidRPr="480D16A2">
              <w:rPr>
                <w:rFonts w:ascii="Times New Roman" w:eastAsia="Times New Roman" w:hAnsi="Times New Roman" w:cs="Times New Roman"/>
                <w:b/>
                <w:bCs/>
                <w:color w:val="4472C4" w:themeColor="accent1"/>
                <w:sz w:val="24"/>
                <w:szCs w:val="24"/>
              </w:rPr>
              <w:t>Üldpädevused, läbivad teemad, lõimingud</w:t>
            </w:r>
          </w:p>
          <w:p w14:paraId="222671A8" w14:textId="602065FD" w:rsidR="00810FE5" w:rsidRDefault="00810FE5" w:rsidP="480D16A2">
            <w:pPr>
              <w:rPr>
                <w:rFonts w:ascii="Times New Roman" w:eastAsia="Times New Roman" w:hAnsi="Times New Roman" w:cs="Times New Roman"/>
                <w:color w:val="FF0000"/>
                <w:sz w:val="24"/>
                <w:szCs w:val="24"/>
              </w:rPr>
            </w:pPr>
            <w:r w:rsidRPr="480D16A2">
              <w:rPr>
                <w:rFonts w:ascii="Times New Roman" w:eastAsia="Times New Roman" w:hAnsi="Times New Roman" w:cs="Times New Roman"/>
                <w:sz w:val="24"/>
                <w:szCs w:val="24"/>
              </w:rPr>
              <w:t>Kuidas toetatakse üldpädevuste saavutamist? Milliseid läbivaid teemasid käsiteltakse? Millised on lõimingu võimalused?</w:t>
            </w:r>
            <w:r w:rsidR="7A649B1A" w:rsidRPr="480D16A2">
              <w:rPr>
                <w:rFonts w:ascii="Times New Roman" w:eastAsia="Times New Roman" w:hAnsi="Times New Roman" w:cs="Times New Roman"/>
                <w:sz w:val="24"/>
                <w:szCs w:val="24"/>
              </w:rPr>
              <w:t xml:space="preserve"> </w:t>
            </w:r>
            <w:r w:rsidR="7A649B1A" w:rsidRPr="480D16A2">
              <w:rPr>
                <w:rFonts w:ascii="Times New Roman" w:eastAsia="Times New Roman" w:hAnsi="Times New Roman" w:cs="Times New Roman"/>
                <w:i/>
                <w:iCs/>
                <w:sz w:val="24"/>
                <w:szCs w:val="24"/>
              </w:rPr>
              <w:t>Õpioskuste kujundamine.</w:t>
            </w:r>
            <w:r w:rsidR="36C1D1C6" w:rsidRPr="480D16A2">
              <w:rPr>
                <w:rFonts w:ascii="Times New Roman" w:eastAsia="Times New Roman" w:hAnsi="Times New Roman" w:cs="Times New Roman"/>
                <w:i/>
                <w:iCs/>
                <w:sz w:val="24"/>
                <w:szCs w:val="24"/>
              </w:rPr>
              <w:t xml:space="preserve"> </w:t>
            </w:r>
          </w:p>
        </w:tc>
        <w:tc>
          <w:tcPr>
            <w:tcW w:w="2799"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7F0AC266" w14:textId="77777777" w:rsidR="00810FE5" w:rsidRDefault="00810FE5" w:rsidP="747DA51E">
            <w:pPr>
              <w:rPr>
                <w:rFonts w:ascii="Times New Roman" w:eastAsia="Times New Roman" w:hAnsi="Times New Roman" w:cs="Times New Roman"/>
                <w:b/>
                <w:bCs/>
                <w:color w:val="4472C4" w:themeColor="accent1"/>
                <w:sz w:val="24"/>
                <w:szCs w:val="24"/>
              </w:rPr>
            </w:pPr>
            <w:r w:rsidRPr="480D16A2">
              <w:rPr>
                <w:rFonts w:ascii="Times New Roman" w:eastAsia="Times New Roman" w:hAnsi="Times New Roman" w:cs="Times New Roman"/>
                <w:b/>
                <w:bCs/>
                <w:color w:val="4472C4" w:themeColor="accent1"/>
                <w:sz w:val="24"/>
                <w:szCs w:val="24"/>
              </w:rPr>
              <w:t>Hindamine</w:t>
            </w:r>
          </w:p>
          <w:p w14:paraId="03C070B1" w14:textId="78DF9609" w:rsidR="00810FE5" w:rsidRDefault="00810FE5" w:rsidP="747DA51E">
            <w:pPr>
              <w:rPr>
                <w:rFonts w:ascii="Times New Roman" w:eastAsia="Times New Roman" w:hAnsi="Times New Roman" w:cs="Times New Roman"/>
                <w:sz w:val="24"/>
                <w:szCs w:val="24"/>
              </w:rPr>
            </w:pPr>
            <w:r w:rsidRPr="480D16A2">
              <w:rPr>
                <w:rFonts w:ascii="Times New Roman" w:eastAsia="Times New Roman" w:hAnsi="Times New Roman" w:cs="Times New Roman"/>
                <w:sz w:val="24"/>
                <w:szCs w:val="24"/>
              </w:rPr>
              <w:t>Kuidas hinnatakse õpitulemust</w:t>
            </w:r>
            <w:r w:rsidR="47A017F7" w:rsidRPr="480D16A2">
              <w:rPr>
                <w:rFonts w:ascii="Times New Roman" w:eastAsia="Times New Roman" w:hAnsi="Times New Roman" w:cs="Times New Roman"/>
                <w:sz w:val="24"/>
                <w:szCs w:val="24"/>
              </w:rPr>
              <w:t>e ja üldpädevuste</w:t>
            </w:r>
            <w:r w:rsidRPr="480D16A2">
              <w:rPr>
                <w:rFonts w:ascii="Times New Roman" w:eastAsia="Times New Roman" w:hAnsi="Times New Roman" w:cs="Times New Roman"/>
                <w:sz w:val="24"/>
                <w:szCs w:val="24"/>
              </w:rPr>
              <w:t xml:space="preserve"> saavutamist?</w:t>
            </w:r>
          </w:p>
          <w:p w14:paraId="4387D490" w14:textId="416F2AF6" w:rsidR="00810FE5" w:rsidRDefault="00810FE5" w:rsidP="480D16A2">
            <w:pPr>
              <w:rPr>
                <w:rFonts w:ascii="Times New Roman" w:eastAsia="Times New Roman" w:hAnsi="Times New Roman" w:cs="Times New Roman"/>
                <w:color w:val="FF0000"/>
                <w:sz w:val="24"/>
                <w:szCs w:val="24"/>
              </w:rPr>
            </w:pPr>
          </w:p>
        </w:tc>
      </w:tr>
      <w:tr w:rsidR="00810FE5" w14:paraId="39B6B1D1" w14:textId="77777777" w:rsidTr="480D16A2">
        <w:trPr>
          <w:trHeight w:val="300"/>
        </w:trPr>
        <w:tc>
          <w:tcPr>
            <w:tcW w:w="2799" w:type="dxa"/>
            <w:tcBorders>
              <w:top w:val="single" w:sz="8" w:space="0" w:color="auto"/>
              <w:left w:val="single" w:sz="8" w:space="0" w:color="auto"/>
              <w:bottom w:val="single" w:sz="8" w:space="0" w:color="auto"/>
              <w:right w:val="single" w:sz="8" w:space="0" w:color="auto"/>
            </w:tcBorders>
            <w:tcMar>
              <w:left w:w="108" w:type="dxa"/>
              <w:right w:w="108" w:type="dxa"/>
            </w:tcMar>
          </w:tcPr>
          <w:p w14:paraId="4E2F2C35" w14:textId="3F4124BA" w:rsidR="003C09E5" w:rsidRDefault="00810FE5" w:rsidP="480D16A2">
            <w:pPr>
              <w:pStyle w:val="Normaallaadveeb"/>
              <w:shd w:val="clear" w:color="auto" w:fill="FFFFFF" w:themeFill="background1"/>
              <w:spacing w:before="150" w:beforeAutospacing="0" w:after="0" w:afterAutospacing="0"/>
            </w:pPr>
            <w:r w:rsidRPr="480D16A2">
              <w:t xml:space="preserve"> </w:t>
            </w:r>
            <w:r w:rsidR="003C09E5" w:rsidRPr="480D16A2">
              <w:t>Teema:</w:t>
            </w:r>
            <w:r w:rsidR="00C46BBA">
              <w:t xml:space="preserve"> </w:t>
            </w:r>
            <w:r w:rsidR="003C09E5" w:rsidRPr="480D16A2">
              <w:t>anorgaaniliste ainete põhiklassid.</w:t>
            </w:r>
          </w:p>
          <w:p w14:paraId="0EBF63BC" w14:textId="0240A6DC" w:rsidR="003C09E5" w:rsidRDefault="003C09E5" w:rsidP="480D16A2">
            <w:pPr>
              <w:pStyle w:val="Normaallaadveeb"/>
              <w:shd w:val="clear" w:color="auto" w:fill="FFFFFF" w:themeFill="background1"/>
              <w:spacing w:before="150" w:beforeAutospacing="0" w:after="0" w:afterAutospacing="0"/>
            </w:pPr>
            <w:r w:rsidRPr="480D16A2">
              <w:t>Õpilane</w:t>
            </w:r>
          </w:p>
          <w:p w14:paraId="02BFC320" w14:textId="77777777" w:rsidR="003C09E5" w:rsidRDefault="003C09E5" w:rsidP="480D16A2">
            <w:pPr>
              <w:pStyle w:val="Normaallaadveeb"/>
              <w:shd w:val="clear" w:color="auto" w:fill="FFFFFF" w:themeFill="background1"/>
              <w:spacing w:before="150" w:beforeAutospacing="0" w:after="0" w:afterAutospacing="0"/>
            </w:pPr>
            <w:r w:rsidRPr="480D16A2">
              <w:t xml:space="preserve">1) mõistab ja loob keemiateksti anorgaaniliste ainete omadustest ning </w:t>
            </w:r>
            <w:proofErr w:type="spellStart"/>
            <w:r w:rsidRPr="480D16A2">
              <w:t>ainetevahelistest</w:t>
            </w:r>
            <w:proofErr w:type="spellEnd"/>
            <w:r w:rsidRPr="480D16A2">
              <w:t xml:space="preserve"> seostest;</w:t>
            </w:r>
          </w:p>
          <w:p w14:paraId="11AD5C3F" w14:textId="77777777" w:rsidR="003C09E5" w:rsidRDefault="003C09E5" w:rsidP="480D16A2">
            <w:pPr>
              <w:pStyle w:val="Normaallaadveeb"/>
              <w:shd w:val="clear" w:color="auto" w:fill="FFFFFF" w:themeFill="background1"/>
              <w:spacing w:before="150" w:beforeAutospacing="0" w:after="0" w:afterAutospacing="0"/>
            </w:pPr>
            <w:r w:rsidRPr="480D16A2">
              <w:t>2) uurib tugevate ja nõrkade hapete lahuste omadusi ning selgitab erinevusi;</w:t>
            </w:r>
          </w:p>
          <w:p w14:paraId="42B8AA84" w14:textId="77777777" w:rsidR="003C09E5" w:rsidRDefault="003C09E5" w:rsidP="480D16A2">
            <w:pPr>
              <w:pStyle w:val="Normaallaadveeb"/>
              <w:shd w:val="clear" w:color="auto" w:fill="FFFFFF" w:themeFill="background1"/>
              <w:spacing w:before="150" w:beforeAutospacing="0" w:after="0" w:afterAutospacing="0"/>
            </w:pPr>
            <w:r w:rsidRPr="480D16A2">
              <w:lastRenderedPageBreak/>
              <w:t>3) uurib happeliste ja aluseliste oksiidide keemilisi omadusi: happeline oksiid + vesi, (tugevalt) aluseline oksiid + vesi, aluseline oksiid + hape, happeline oksiid + alus; koostab vastavate reaktsioonide võrrandeid;</w:t>
            </w:r>
          </w:p>
          <w:p w14:paraId="41725B53" w14:textId="77777777" w:rsidR="003C09E5" w:rsidRDefault="003C09E5" w:rsidP="480D16A2">
            <w:pPr>
              <w:pStyle w:val="Normaallaadveeb"/>
              <w:shd w:val="clear" w:color="auto" w:fill="FFFFFF" w:themeFill="background1"/>
              <w:spacing w:before="150" w:beforeAutospacing="0" w:after="0" w:afterAutospacing="0"/>
            </w:pPr>
            <w:r w:rsidRPr="480D16A2">
              <w:t xml:space="preserve">4) selgitab temperatuuri mõju gaaside ning (enamiku) soolade </w:t>
            </w:r>
            <w:proofErr w:type="spellStart"/>
            <w:r w:rsidRPr="480D16A2">
              <w:t>lahustuvusele</w:t>
            </w:r>
            <w:proofErr w:type="spellEnd"/>
            <w:r w:rsidRPr="480D16A2">
              <w:t xml:space="preserve"> vees, kasutab ainete </w:t>
            </w:r>
            <w:proofErr w:type="spellStart"/>
            <w:r w:rsidRPr="480D16A2">
              <w:t>lahustuvuse</w:t>
            </w:r>
            <w:proofErr w:type="spellEnd"/>
            <w:r w:rsidRPr="480D16A2">
              <w:t xml:space="preserve"> graafikut ja </w:t>
            </w:r>
            <w:proofErr w:type="spellStart"/>
            <w:r w:rsidRPr="480D16A2">
              <w:t>lahustuvustabelit</w:t>
            </w:r>
            <w:proofErr w:type="spellEnd"/>
            <w:r w:rsidRPr="480D16A2">
              <w:t>, et leida vajalikku infot ning teha arvutusi ja järeldusi;</w:t>
            </w:r>
          </w:p>
          <w:p w14:paraId="5B266308" w14:textId="77777777" w:rsidR="003C09E5" w:rsidRDefault="003C09E5" w:rsidP="480D16A2">
            <w:pPr>
              <w:pStyle w:val="Normaallaadveeb"/>
              <w:shd w:val="clear" w:color="auto" w:fill="FFFFFF" w:themeFill="background1"/>
              <w:spacing w:before="150" w:beforeAutospacing="0" w:after="0" w:afterAutospacing="0"/>
            </w:pPr>
            <w:r w:rsidRPr="480D16A2">
              <w:t>5) selgitab tähtsamate anorgaaniliste ühendite leidumist looduses ja kasutamist argielus (väetised, vee karedus, ehitusmaterjalid);</w:t>
            </w:r>
          </w:p>
          <w:p w14:paraId="6AB2089D" w14:textId="206B805D" w:rsidR="003C09E5" w:rsidRDefault="003C09E5" w:rsidP="480D16A2">
            <w:pPr>
              <w:pStyle w:val="Normaallaadveeb"/>
              <w:shd w:val="clear" w:color="auto" w:fill="FFFFFF" w:themeFill="background1"/>
              <w:spacing w:before="150" w:beforeAutospacing="0" w:after="0" w:afterAutospacing="0"/>
            </w:pPr>
            <w:r w:rsidRPr="480D16A2">
              <w:t xml:space="preserve">6) teab keemilise saaste allikaid ja analüüsib saastumise tekkepõhjusi, saastumisest tingitud keskkonnaprobleeme (happesademed, raskmetallide ühendid, </w:t>
            </w:r>
            <w:proofErr w:type="spellStart"/>
            <w:r w:rsidRPr="480D16A2">
              <w:t>üleväetamine</w:t>
            </w:r>
            <w:proofErr w:type="spellEnd"/>
            <w:r w:rsidRPr="480D16A2">
              <w:t>) ning võimalikke keskkonna säästmise meetmeid</w:t>
            </w:r>
            <w:r w:rsidR="00C46BBA">
              <w:t>.</w:t>
            </w:r>
          </w:p>
          <w:p w14:paraId="20876B09" w14:textId="77777777" w:rsidR="00810FE5" w:rsidRDefault="00810FE5" w:rsidP="480D16A2">
            <w:pPr>
              <w:rPr>
                <w:rFonts w:ascii="Times New Roman" w:eastAsia="Times New Roman" w:hAnsi="Times New Roman" w:cs="Times New Roman"/>
                <w:sz w:val="24"/>
                <w:szCs w:val="24"/>
              </w:rPr>
            </w:pPr>
          </w:p>
        </w:tc>
        <w:tc>
          <w:tcPr>
            <w:tcW w:w="3764" w:type="dxa"/>
            <w:tcBorders>
              <w:top w:val="single" w:sz="8" w:space="0" w:color="auto"/>
              <w:left w:val="single" w:sz="8" w:space="0" w:color="auto"/>
              <w:bottom w:val="single" w:sz="8" w:space="0" w:color="auto"/>
              <w:right w:val="single" w:sz="8" w:space="0" w:color="auto"/>
            </w:tcBorders>
            <w:tcMar>
              <w:left w:w="108" w:type="dxa"/>
              <w:right w:w="108" w:type="dxa"/>
            </w:tcMar>
          </w:tcPr>
          <w:p w14:paraId="020729B0" w14:textId="77777777" w:rsidR="003C09E5" w:rsidRDefault="00810FE5" w:rsidP="480D16A2">
            <w:pPr>
              <w:pStyle w:val="Normaallaadveeb"/>
              <w:shd w:val="clear" w:color="auto" w:fill="FFFFFF" w:themeFill="background1"/>
              <w:spacing w:before="0" w:beforeAutospacing="0" w:after="0" w:afterAutospacing="0"/>
            </w:pPr>
            <w:r w:rsidRPr="480D16A2">
              <w:lastRenderedPageBreak/>
              <w:t xml:space="preserve"> </w:t>
            </w:r>
            <w:r w:rsidR="003C09E5" w:rsidRPr="480D16A2">
              <w:rPr>
                <w:rStyle w:val="Tugev"/>
              </w:rPr>
              <w:t>Õppesisu:</w:t>
            </w:r>
          </w:p>
          <w:p w14:paraId="67D70932" w14:textId="77777777" w:rsidR="003C09E5" w:rsidRDefault="003C09E5" w:rsidP="480D16A2">
            <w:pPr>
              <w:pStyle w:val="Normaallaadveeb"/>
              <w:shd w:val="clear" w:color="auto" w:fill="FFFFFF" w:themeFill="background1"/>
              <w:spacing w:before="150" w:beforeAutospacing="0" w:after="0" w:afterAutospacing="0"/>
            </w:pPr>
            <w:r w:rsidRPr="480D16A2">
              <w:t>Happelised ja aluselised oksiidid, nende reageerimine veega.</w:t>
            </w:r>
          </w:p>
          <w:p w14:paraId="3F88AF37" w14:textId="77777777" w:rsidR="003C09E5" w:rsidRDefault="003C09E5" w:rsidP="480D16A2">
            <w:pPr>
              <w:pStyle w:val="Normaallaadveeb"/>
              <w:shd w:val="clear" w:color="auto" w:fill="FFFFFF" w:themeFill="background1"/>
              <w:spacing w:before="150" w:beforeAutospacing="0" w:after="0" w:afterAutospacing="0"/>
            </w:pPr>
            <w:r w:rsidRPr="480D16A2">
              <w:t>Tugevad ja nõrgad happed. Hapete reageerimine aluseliste oksiididega. </w:t>
            </w:r>
          </w:p>
          <w:p w14:paraId="79B6989C" w14:textId="77777777" w:rsidR="003C09E5" w:rsidRDefault="003C09E5" w:rsidP="480D16A2">
            <w:pPr>
              <w:pStyle w:val="Normaallaadveeb"/>
              <w:shd w:val="clear" w:color="auto" w:fill="FFFFFF" w:themeFill="background1"/>
              <w:spacing w:before="150" w:beforeAutospacing="0" w:after="0" w:afterAutospacing="0"/>
            </w:pPr>
            <w:r w:rsidRPr="480D16A2">
              <w:t>Aluste reageerimine happeliste oksiididega.</w:t>
            </w:r>
          </w:p>
          <w:p w14:paraId="6D098B62" w14:textId="77777777" w:rsidR="003C09E5" w:rsidRDefault="003C09E5" w:rsidP="480D16A2">
            <w:pPr>
              <w:pStyle w:val="Normaallaadveeb"/>
              <w:shd w:val="clear" w:color="auto" w:fill="FFFFFF" w:themeFill="background1"/>
              <w:spacing w:before="150" w:beforeAutospacing="0" w:after="0" w:afterAutospacing="0"/>
            </w:pPr>
            <w:r w:rsidRPr="480D16A2">
              <w:t>Seosed anorgaaniliste ainete põhiklasside vahel. Soolade saamise võimalusi.</w:t>
            </w:r>
          </w:p>
          <w:p w14:paraId="22353267" w14:textId="77777777" w:rsidR="003C09E5" w:rsidRDefault="003C09E5" w:rsidP="480D16A2">
            <w:pPr>
              <w:pStyle w:val="Normaallaadveeb"/>
              <w:shd w:val="clear" w:color="auto" w:fill="FFFFFF" w:themeFill="background1"/>
              <w:spacing w:before="150" w:beforeAutospacing="0" w:after="0" w:afterAutospacing="0"/>
            </w:pPr>
            <w:r w:rsidRPr="480D16A2">
              <w:t xml:space="preserve">Ainete </w:t>
            </w:r>
            <w:proofErr w:type="spellStart"/>
            <w:r w:rsidRPr="480D16A2">
              <w:t>lahustuvus</w:t>
            </w:r>
            <w:proofErr w:type="spellEnd"/>
            <w:r w:rsidRPr="480D16A2">
              <w:t xml:space="preserve"> vees (kvantitatiivselt), selle sõltuvus </w:t>
            </w:r>
            <w:r w:rsidRPr="480D16A2">
              <w:lastRenderedPageBreak/>
              <w:t>temperatuurist (gaaside ja soolade näitel). Lahuste protsendilise koostise arvutused (tiheduse arvestamisega).</w:t>
            </w:r>
          </w:p>
          <w:p w14:paraId="6DDB605F" w14:textId="77777777" w:rsidR="003C09E5" w:rsidRDefault="003C09E5" w:rsidP="480D16A2">
            <w:pPr>
              <w:pStyle w:val="Normaallaadveeb"/>
              <w:shd w:val="clear" w:color="auto" w:fill="FFFFFF" w:themeFill="background1"/>
              <w:spacing w:before="150" w:beforeAutospacing="0" w:after="0" w:afterAutospacing="0"/>
            </w:pPr>
            <w:r w:rsidRPr="480D16A2">
              <w:t>Anorgaanilised ühendid looduses ja igapäevaelus.</w:t>
            </w:r>
          </w:p>
          <w:p w14:paraId="140D1D3E" w14:textId="77777777" w:rsidR="003C09E5" w:rsidRDefault="003C09E5" w:rsidP="480D16A2">
            <w:pPr>
              <w:pStyle w:val="Normaallaadveeb"/>
              <w:shd w:val="clear" w:color="auto" w:fill="FFFFFF" w:themeFill="background1"/>
              <w:spacing w:before="150" w:beforeAutospacing="0" w:after="0" w:afterAutospacing="0"/>
            </w:pPr>
            <w:r w:rsidRPr="480D16A2">
              <w:t>Põhilised keemilise saaste allikad, keskkonnaprobleemid: happevihmad (happesademed), keskkonna saastumine raskmetallide ühenditega, veekogude saastumine.</w:t>
            </w:r>
          </w:p>
          <w:p w14:paraId="78D061AD" w14:textId="77777777" w:rsidR="003C09E5" w:rsidRPr="003C09E5" w:rsidRDefault="003C09E5" w:rsidP="480D16A2">
            <w:pPr>
              <w:shd w:val="clear" w:color="auto" w:fill="FFFFFF" w:themeFill="background1"/>
              <w:rPr>
                <w:rFonts w:ascii="Times New Roman" w:eastAsia="Times New Roman" w:hAnsi="Times New Roman" w:cs="Times New Roman"/>
                <w:sz w:val="24"/>
                <w:szCs w:val="24"/>
                <w:lang w:eastAsia="et-EE"/>
              </w:rPr>
            </w:pPr>
            <w:r w:rsidRPr="480D16A2">
              <w:rPr>
                <w:rFonts w:ascii="Times New Roman" w:eastAsia="Times New Roman" w:hAnsi="Times New Roman" w:cs="Times New Roman"/>
                <w:b/>
                <w:bCs/>
                <w:sz w:val="24"/>
                <w:szCs w:val="24"/>
                <w:lang w:eastAsia="et-EE"/>
              </w:rPr>
              <w:t>Praktilised tööd: </w:t>
            </w:r>
          </w:p>
          <w:p w14:paraId="6D401CC9" w14:textId="77777777" w:rsidR="003C09E5" w:rsidRPr="003C09E5" w:rsidRDefault="003C09E5" w:rsidP="480D16A2">
            <w:pPr>
              <w:numPr>
                <w:ilvl w:val="0"/>
                <w:numId w:val="5"/>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erinevate oksiidide ja vee vahelise reaktsiooni uurimine;</w:t>
            </w:r>
          </w:p>
          <w:p w14:paraId="4F9D3D6F" w14:textId="77777777" w:rsidR="003C09E5" w:rsidRPr="003C09E5" w:rsidRDefault="003C09E5" w:rsidP="480D16A2">
            <w:pPr>
              <w:numPr>
                <w:ilvl w:val="0"/>
                <w:numId w:val="5"/>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erinevate oksiidide hapete ja alustega reageerimise uurimine;</w:t>
            </w:r>
          </w:p>
          <w:p w14:paraId="5E4AB340" w14:textId="77777777" w:rsidR="003C09E5" w:rsidRPr="003C09E5" w:rsidRDefault="003C09E5" w:rsidP="480D16A2">
            <w:pPr>
              <w:numPr>
                <w:ilvl w:val="0"/>
                <w:numId w:val="5"/>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tugeva ja nõrga happe lahuste omaduste uurimine;</w:t>
            </w:r>
          </w:p>
          <w:p w14:paraId="72CB759D" w14:textId="77777777" w:rsidR="003C09E5" w:rsidRPr="003C09E5" w:rsidRDefault="003C09E5" w:rsidP="480D16A2">
            <w:pPr>
              <w:numPr>
                <w:ilvl w:val="0"/>
                <w:numId w:val="5"/>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soola saamine ja eraldamine;</w:t>
            </w:r>
          </w:p>
          <w:p w14:paraId="026C004D" w14:textId="77777777" w:rsidR="003C09E5" w:rsidRPr="003C09E5" w:rsidRDefault="003C09E5" w:rsidP="480D16A2">
            <w:pPr>
              <w:numPr>
                <w:ilvl w:val="0"/>
                <w:numId w:val="5"/>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 xml:space="preserve">soolade </w:t>
            </w:r>
            <w:proofErr w:type="spellStart"/>
            <w:r w:rsidRPr="480D16A2">
              <w:rPr>
                <w:rFonts w:ascii="Times New Roman" w:eastAsia="Times New Roman" w:hAnsi="Times New Roman" w:cs="Times New Roman"/>
                <w:sz w:val="24"/>
                <w:szCs w:val="24"/>
                <w:lang w:eastAsia="et-EE"/>
              </w:rPr>
              <w:t>lahustuvuse</w:t>
            </w:r>
            <w:proofErr w:type="spellEnd"/>
            <w:r w:rsidRPr="480D16A2">
              <w:rPr>
                <w:rFonts w:ascii="Times New Roman" w:eastAsia="Times New Roman" w:hAnsi="Times New Roman" w:cs="Times New Roman"/>
                <w:sz w:val="24"/>
                <w:szCs w:val="24"/>
                <w:lang w:eastAsia="et-EE"/>
              </w:rPr>
              <w:t xml:space="preserve"> uurimine erinevatel temperatuuridel.</w:t>
            </w:r>
          </w:p>
          <w:p w14:paraId="10146664" w14:textId="77777777" w:rsidR="00810FE5" w:rsidRDefault="00810FE5" w:rsidP="480D16A2">
            <w:pPr>
              <w:rPr>
                <w:rFonts w:ascii="Times New Roman" w:eastAsia="Times New Roman" w:hAnsi="Times New Roman" w:cs="Times New Roman"/>
                <w:sz w:val="24"/>
                <w:szCs w:val="24"/>
              </w:rPr>
            </w:pPr>
          </w:p>
        </w:tc>
        <w:tc>
          <w:tcPr>
            <w:tcW w:w="4394" w:type="dxa"/>
            <w:tcBorders>
              <w:top w:val="single" w:sz="8" w:space="0" w:color="auto"/>
              <w:left w:val="single" w:sz="8" w:space="0" w:color="auto"/>
              <w:bottom w:val="single" w:sz="8" w:space="0" w:color="auto"/>
              <w:right w:val="single" w:sz="8" w:space="0" w:color="auto"/>
            </w:tcBorders>
            <w:tcMar>
              <w:left w:w="108" w:type="dxa"/>
              <w:right w:w="108" w:type="dxa"/>
            </w:tcMar>
          </w:tcPr>
          <w:p w14:paraId="24583572" w14:textId="77777777" w:rsidR="003C09E5" w:rsidRPr="003C09E5" w:rsidRDefault="00810FE5" w:rsidP="480D16A2">
            <w:pPr>
              <w:pStyle w:val="Normaallaadveeb"/>
              <w:shd w:val="clear" w:color="auto" w:fill="FFFFFF" w:themeFill="background1"/>
              <w:spacing w:before="0" w:beforeAutospacing="0" w:after="0" w:afterAutospacing="0"/>
            </w:pPr>
            <w:r w:rsidRPr="480D16A2">
              <w:lastRenderedPageBreak/>
              <w:t xml:space="preserve"> </w:t>
            </w:r>
            <w:r w:rsidR="003C09E5" w:rsidRPr="480D16A2">
              <w:rPr>
                <w:b/>
                <w:bCs/>
              </w:rPr>
              <w:t>Lõiming:</w:t>
            </w:r>
          </w:p>
          <w:p w14:paraId="6707240A" w14:textId="77777777" w:rsidR="003C09E5" w:rsidRPr="003C09E5" w:rsidRDefault="003C09E5"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Geograafia - maavarad, mineraalid ja kivimid, vee karedus, karst, happesademed, veekogude ja pinnase saastamine.</w:t>
            </w:r>
          </w:p>
          <w:p w14:paraId="17FE745E" w14:textId="77777777" w:rsidR="003C09E5" w:rsidRPr="003C09E5" w:rsidRDefault="003C09E5"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 xml:space="preserve">Bioloogia - happesademete mõju taimedele, </w:t>
            </w:r>
            <w:proofErr w:type="spellStart"/>
            <w:r w:rsidRPr="480D16A2">
              <w:rPr>
                <w:rFonts w:ascii="Times New Roman" w:eastAsia="Times New Roman" w:hAnsi="Times New Roman" w:cs="Times New Roman"/>
                <w:sz w:val="24"/>
                <w:szCs w:val="24"/>
                <w:lang w:eastAsia="et-EE"/>
              </w:rPr>
              <w:t>üleväetamine</w:t>
            </w:r>
            <w:proofErr w:type="spellEnd"/>
            <w:r w:rsidRPr="480D16A2">
              <w:rPr>
                <w:rFonts w:ascii="Times New Roman" w:eastAsia="Times New Roman" w:hAnsi="Times New Roman" w:cs="Times New Roman"/>
                <w:sz w:val="24"/>
                <w:szCs w:val="24"/>
                <w:lang w:eastAsia="et-EE"/>
              </w:rPr>
              <w:t xml:space="preserve">, veekogude </w:t>
            </w:r>
            <w:proofErr w:type="spellStart"/>
            <w:r w:rsidRPr="480D16A2">
              <w:rPr>
                <w:rFonts w:ascii="Times New Roman" w:eastAsia="Times New Roman" w:hAnsi="Times New Roman" w:cs="Times New Roman"/>
                <w:sz w:val="24"/>
                <w:szCs w:val="24"/>
                <w:lang w:eastAsia="et-EE"/>
              </w:rPr>
              <w:t>eutrofeerumine</w:t>
            </w:r>
            <w:proofErr w:type="spellEnd"/>
            <w:r w:rsidRPr="480D16A2">
              <w:rPr>
                <w:rFonts w:ascii="Times New Roman" w:eastAsia="Times New Roman" w:hAnsi="Times New Roman" w:cs="Times New Roman"/>
                <w:sz w:val="24"/>
                <w:szCs w:val="24"/>
                <w:lang w:eastAsia="et-EE"/>
              </w:rPr>
              <w:t>, raskmetallide mõju organismidele.</w:t>
            </w:r>
          </w:p>
          <w:p w14:paraId="17C300BC" w14:textId="77777777" w:rsidR="003C09E5" w:rsidRPr="003C09E5" w:rsidRDefault="003C09E5"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Tehnoloogiaõpetus - happelised ja aluselised puhastusvahendid.</w:t>
            </w:r>
          </w:p>
          <w:p w14:paraId="2EFFE3D2" w14:textId="77777777" w:rsidR="003C09E5" w:rsidRPr="003C09E5" w:rsidRDefault="003C09E5"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Füüsika - tiheduse kasutamine arvutustes, gaasid paisumine.</w:t>
            </w:r>
          </w:p>
          <w:p w14:paraId="29D3B99F" w14:textId="77777777" w:rsidR="003C09E5" w:rsidRPr="003C09E5" w:rsidRDefault="003C09E5"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lastRenderedPageBreak/>
              <w:t>Matemaatika - osa ja tervik, protsentarvutused, joondiagrammide lugemine.</w:t>
            </w:r>
          </w:p>
          <w:p w14:paraId="5B68B9CD" w14:textId="77777777" w:rsidR="00810FE5" w:rsidRDefault="00810FE5" w:rsidP="480D16A2">
            <w:pPr>
              <w:rPr>
                <w:rFonts w:ascii="Times New Roman" w:eastAsia="Times New Roman" w:hAnsi="Times New Roman" w:cs="Times New Roman"/>
                <w:sz w:val="24"/>
                <w:szCs w:val="24"/>
              </w:rPr>
            </w:pPr>
          </w:p>
        </w:tc>
        <w:tc>
          <w:tcPr>
            <w:tcW w:w="2799" w:type="dxa"/>
            <w:tcBorders>
              <w:top w:val="single" w:sz="8" w:space="0" w:color="auto"/>
              <w:left w:val="single" w:sz="8" w:space="0" w:color="auto"/>
              <w:bottom w:val="single" w:sz="8" w:space="0" w:color="auto"/>
              <w:right w:val="single" w:sz="8" w:space="0" w:color="auto"/>
            </w:tcBorders>
            <w:tcMar>
              <w:left w:w="108" w:type="dxa"/>
              <w:right w:w="108" w:type="dxa"/>
            </w:tcMar>
          </w:tcPr>
          <w:p w14:paraId="4DFA7E1B" w14:textId="77777777" w:rsidR="003C09E5" w:rsidRPr="003C09E5" w:rsidRDefault="00810FE5" w:rsidP="480D16A2">
            <w:pPr>
              <w:pStyle w:val="Normaallaadveeb"/>
              <w:shd w:val="clear" w:color="auto" w:fill="FFFFFF" w:themeFill="background1"/>
              <w:spacing w:before="0" w:beforeAutospacing="0" w:after="0" w:afterAutospacing="0"/>
            </w:pPr>
            <w:r w:rsidRPr="480D16A2">
              <w:lastRenderedPageBreak/>
              <w:t xml:space="preserve"> </w:t>
            </w:r>
            <w:r w:rsidR="003C09E5" w:rsidRPr="480D16A2">
              <w:rPr>
                <w:b/>
                <w:bCs/>
              </w:rPr>
              <w:t>Hindamine:</w:t>
            </w:r>
          </w:p>
          <w:p w14:paraId="1DC49FD0" w14:textId="77777777" w:rsidR="003C09E5" w:rsidRPr="003C09E5" w:rsidRDefault="003C09E5"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Kujundava hindamis objektideks võivad olla: </w:t>
            </w:r>
          </w:p>
          <w:p w14:paraId="1B33A56A" w14:textId="77777777" w:rsidR="003C09E5" w:rsidRPr="003C09E5" w:rsidRDefault="003C09E5" w:rsidP="480D16A2">
            <w:pPr>
              <w:numPr>
                <w:ilvl w:val="0"/>
                <w:numId w:val="6"/>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tunnikontrollid:</w:t>
            </w:r>
          </w:p>
          <w:p w14:paraId="275D857D" w14:textId="77777777" w:rsidR="003C09E5" w:rsidRPr="003C09E5" w:rsidRDefault="003C09E5" w:rsidP="480D16A2">
            <w:pPr>
              <w:numPr>
                <w:ilvl w:val="1"/>
                <w:numId w:val="6"/>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oksiidid;</w:t>
            </w:r>
          </w:p>
          <w:p w14:paraId="49D6C5CE" w14:textId="77777777" w:rsidR="003C09E5" w:rsidRPr="003C09E5" w:rsidRDefault="003C09E5" w:rsidP="480D16A2">
            <w:pPr>
              <w:numPr>
                <w:ilvl w:val="1"/>
                <w:numId w:val="6"/>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happed;</w:t>
            </w:r>
          </w:p>
          <w:p w14:paraId="4F6F4EEB" w14:textId="77777777" w:rsidR="003C09E5" w:rsidRPr="003C09E5" w:rsidRDefault="003C09E5" w:rsidP="480D16A2">
            <w:pPr>
              <w:numPr>
                <w:ilvl w:val="1"/>
                <w:numId w:val="6"/>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alused;</w:t>
            </w:r>
          </w:p>
          <w:p w14:paraId="7C337A77" w14:textId="77777777" w:rsidR="003C09E5" w:rsidRPr="003C09E5" w:rsidRDefault="003C09E5" w:rsidP="480D16A2">
            <w:pPr>
              <w:numPr>
                <w:ilvl w:val="1"/>
                <w:numId w:val="6"/>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soolad;</w:t>
            </w:r>
          </w:p>
          <w:p w14:paraId="5DEE130D" w14:textId="77777777" w:rsidR="003C09E5" w:rsidRPr="003C09E5" w:rsidRDefault="003C09E5" w:rsidP="480D16A2">
            <w:pPr>
              <w:numPr>
                <w:ilvl w:val="1"/>
                <w:numId w:val="6"/>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lahuste massiprotsendi ülesanded tiheduse arvestamisega.</w:t>
            </w:r>
          </w:p>
          <w:p w14:paraId="115DC240" w14:textId="77777777" w:rsidR="003C09E5" w:rsidRPr="003C09E5" w:rsidRDefault="003C09E5" w:rsidP="480D16A2">
            <w:pPr>
              <w:numPr>
                <w:ilvl w:val="0"/>
                <w:numId w:val="6"/>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praktilised tööd:</w:t>
            </w:r>
          </w:p>
          <w:p w14:paraId="54F1D3A3" w14:textId="77777777" w:rsidR="003C09E5" w:rsidRPr="003C09E5" w:rsidRDefault="003C09E5" w:rsidP="480D16A2">
            <w:pPr>
              <w:numPr>
                <w:ilvl w:val="1"/>
                <w:numId w:val="6"/>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 xml:space="preserve">aluseliste oksiidide </w:t>
            </w:r>
            <w:r w:rsidRPr="480D16A2">
              <w:rPr>
                <w:rFonts w:ascii="Times New Roman" w:eastAsia="Times New Roman" w:hAnsi="Times New Roman" w:cs="Times New Roman"/>
                <w:sz w:val="24"/>
                <w:szCs w:val="24"/>
                <w:lang w:eastAsia="et-EE"/>
              </w:rPr>
              <w:lastRenderedPageBreak/>
              <w:t>reageerimine veega - hinnata hüpoteesi püstitamist, katse planeerimist, läbiviimist, järelduste tegemist ja üldistamist lähtuvalt oksiidi moodustava metalli aktiivsusest;</w:t>
            </w:r>
          </w:p>
          <w:p w14:paraId="5C50EB81" w14:textId="77777777" w:rsidR="003C09E5" w:rsidRPr="003C09E5" w:rsidRDefault="003C09E5" w:rsidP="480D16A2">
            <w:pPr>
              <w:numPr>
                <w:ilvl w:val="1"/>
                <w:numId w:val="6"/>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tugeva ja nõrga happe reageerimine erineva aktiivsusega metallidega - hinnata hüpoteesi püstitamist, katsete planeerimist, läbi viimist, järelduste tegemist;</w:t>
            </w:r>
          </w:p>
          <w:p w14:paraId="2767A528" w14:textId="77777777" w:rsidR="003C09E5" w:rsidRPr="003C09E5" w:rsidRDefault="003C09E5" w:rsidP="480D16A2">
            <w:pPr>
              <w:numPr>
                <w:ilvl w:val="1"/>
                <w:numId w:val="6"/>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aluseliste oksiidide reageerimine happega ja happelise oksiidi reageerimine alusega - hinnata hüpoteesi püstitamist, katsete planeerimist, läbi viimist, järelduste tegemist ja üldistamist;</w:t>
            </w:r>
          </w:p>
          <w:p w14:paraId="4E37BB95" w14:textId="77777777" w:rsidR="003C09E5" w:rsidRPr="003C09E5" w:rsidRDefault="003C09E5" w:rsidP="480D16A2">
            <w:pPr>
              <w:numPr>
                <w:ilvl w:val="1"/>
                <w:numId w:val="6"/>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soola saamise ja eraldamine (nt CuSO</w:t>
            </w:r>
            <w:r w:rsidRPr="480D16A2">
              <w:rPr>
                <w:rFonts w:ascii="Times New Roman" w:eastAsia="Times New Roman" w:hAnsi="Times New Roman" w:cs="Times New Roman"/>
                <w:sz w:val="24"/>
                <w:szCs w:val="24"/>
                <w:vertAlign w:val="subscript"/>
                <w:lang w:eastAsia="et-EE"/>
              </w:rPr>
              <w:t>4</w:t>
            </w:r>
            <w:r w:rsidRPr="480D16A2">
              <w:rPr>
                <w:rFonts w:ascii="Times New Roman" w:eastAsia="Times New Roman" w:hAnsi="Times New Roman" w:cs="Times New Roman"/>
                <w:sz w:val="24"/>
                <w:szCs w:val="24"/>
                <w:lang w:eastAsia="et-EE"/>
              </w:rPr>
              <w:t>) - hinnata katse planeerimist, läbiviimist (sh ohutusnõuete järgimist) ja protokolli  vormistamist (koos katseseadmete joonistega);</w:t>
            </w:r>
          </w:p>
          <w:p w14:paraId="4B242AFB" w14:textId="77777777" w:rsidR="003C09E5" w:rsidRPr="003C09E5" w:rsidRDefault="003C09E5" w:rsidP="480D16A2">
            <w:pPr>
              <w:numPr>
                <w:ilvl w:val="1"/>
                <w:numId w:val="6"/>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 xml:space="preserve">temperatuuri mõju soola </w:t>
            </w:r>
            <w:proofErr w:type="spellStart"/>
            <w:r w:rsidRPr="480D16A2">
              <w:rPr>
                <w:rFonts w:ascii="Times New Roman" w:eastAsia="Times New Roman" w:hAnsi="Times New Roman" w:cs="Times New Roman"/>
                <w:sz w:val="24"/>
                <w:szCs w:val="24"/>
                <w:lang w:eastAsia="et-EE"/>
              </w:rPr>
              <w:t>lahustuvusele</w:t>
            </w:r>
            <w:proofErr w:type="spellEnd"/>
            <w:r w:rsidRPr="480D16A2">
              <w:rPr>
                <w:rFonts w:ascii="Times New Roman" w:eastAsia="Times New Roman" w:hAnsi="Times New Roman" w:cs="Times New Roman"/>
                <w:sz w:val="24"/>
                <w:szCs w:val="24"/>
                <w:lang w:eastAsia="et-EE"/>
              </w:rPr>
              <w:t xml:space="preserve"> vees - vormistab koostöös teiste rühmadega tulemuse </w:t>
            </w:r>
            <w:r w:rsidRPr="480D16A2">
              <w:rPr>
                <w:rFonts w:ascii="Times New Roman" w:eastAsia="Times New Roman" w:hAnsi="Times New Roman" w:cs="Times New Roman"/>
                <w:sz w:val="24"/>
                <w:szCs w:val="24"/>
                <w:lang w:eastAsia="et-EE"/>
              </w:rPr>
              <w:lastRenderedPageBreak/>
              <w:t>graafiliselt; hinnata saab mh näiteks töö täpsust (kuidas punkt sobitub graafikule teiste rühmadega võrreldes;</w:t>
            </w:r>
          </w:p>
          <w:p w14:paraId="6DAA225C" w14:textId="0035DBDF" w:rsidR="003C09E5" w:rsidRPr="003C09E5" w:rsidRDefault="003C09E5" w:rsidP="480D16A2">
            <w:pPr>
              <w:numPr>
                <w:ilvl w:val="0"/>
                <w:numId w:val="6"/>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 xml:space="preserve">kaasõpilase hindamine: soolade </w:t>
            </w:r>
            <w:proofErr w:type="spellStart"/>
            <w:r w:rsidRPr="480D16A2">
              <w:rPr>
                <w:rFonts w:ascii="Times New Roman" w:eastAsia="Times New Roman" w:hAnsi="Times New Roman" w:cs="Times New Roman"/>
                <w:sz w:val="24"/>
                <w:szCs w:val="24"/>
                <w:lang w:eastAsia="et-EE"/>
              </w:rPr>
              <w:t>lahustuvuskõverate</w:t>
            </w:r>
            <w:proofErr w:type="spellEnd"/>
            <w:r w:rsidRPr="480D16A2">
              <w:rPr>
                <w:rFonts w:ascii="Times New Roman" w:eastAsia="Times New Roman" w:hAnsi="Times New Roman" w:cs="Times New Roman"/>
                <w:sz w:val="24"/>
                <w:szCs w:val="24"/>
                <w:lang w:eastAsia="et-EE"/>
              </w:rPr>
              <w:t xml:space="preserve"> kasutamine - lasta õpilasel koostada soolade </w:t>
            </w:r>
            <w:proofErr w:type="spellStart"/>
            <w:r w:rsidRPr="480D16A2">
              <w:rPr>
                <w:rFonts w:ascii="Times New Roman" w:eastAsia="Times New Roman" w:hAnsi="Times New Roman" w:cs="Times New Roman"/>
                <w:sz w:val="24"/>
                <w:szCs w:val="24"/>
                <w:lang w:eastAsia="et-EE"/>
              </w:rPr>
              <w:t>lahustuvuskõverate</w:t>
            </w:r>
            <w:proofErr w:type="spellEnd"/>
            <w:r w:rsidRPr="480D16A2">
              <w:rPr>
                <w:rFonts w:ascii="Times New Roman" w:eastAsia="Times New Roman" w:hAnsi="Times New Roman" w:cs="Times New Roman"/>
                <w:sz w:val="24"/>
                <w:szCs w:val="24"/>
                <w:lang w:eastAsia="et-EE"/>
              </w:rPr>
              <w:t xml:space="preserve"> kasutamiseks nt töövihiku ülesandeid eeskujuks võttes ülesanded kaasõpilasele, pärast hindab kaasõpilase lahendust.</w:t>
            </w:r>
          </w:p>
          <w:p w14:paraId="32F50F2C" w14:textId="77777777" w:rsidR="003C09E5" w:rsidRPr="003C09E5" w:rsidRDefault="003C09E5"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 xml:space="preserve">Kokkuvõttev töö sisaldab kindlasti nii tavapäraseid kui teksti mõistmist eeldavaid ülesandeid anorgaaniliste ainete liigitamise, nimetuste ja valemite koostamise ning reaktsioonivõrrandite koostamise kohta, </w:t>
            </w:r>
            <w:proofErr w:type="spellStart"/>
            <w:r w:rsidRPr="480D16A2">
              <w:rPr>
                <w:rFonts w:ascii="Times New Roman" w:eastAsia="Times New Roman" w:hAnsi="Times New Roman" w:cs="Times New Roman"/>
                <w:sz w:val="24"/>
                <w:szCs w:val="24"/>
                <w:lang w:eastAsia="et-EE"/>
              </w:rPr>
              <w:t>lahustuvuskõverate</w:t>
            </w:r>
            <w:proofErr w:type="spellEnd"/>
            <w:r w:rsidRPr="480D16A2">
              <w:rPr>
                <w:rFonts w:ascii="Times New Roman" w:eastAsia="Times New Roman" w:hAnsi="Times New Roman" w:cs="Times New Roman"/>
                <w:sz w:val="24"/>
                <w:szCs w:val="24"/>
                <w:lang w:eastAsia="et-EE"/>
              </w:rPr>
              <w:t xml:space="preserve"> kasutamist eeldavaid ülesandeid ja keskkonnaga seonduvaid ülesandeid; soovitav on vähemalt osa ülesandeid püstitada erinevaid alateemasid lõimivalt (nn eksamiülesannete stiilis).</w:t>
            </w:r>
          </w:p>
          <w:p w14:paraId="1B7172F4" w14:textId="77777777" w:rsidR="00810FE5" w:rsidRDefault="00810FE5" w:rsidP="480D16A2">
            <w:pPr>
              <w:rPr>
                <w:rFonts w:ascii="Times New Roman" w:eastAsia="Times New Roman" w:hAnsi="Times New Roman" w:cs="Times New Roman"/>
                <w:sz w:val="24"/>
                <w:szCs w:val="24"/>
              </w:rPr>
            </w:pPr>
          </w:p>
        </w:tc>
      </w:tr>
      <w:tr w:rsidR="00810FE5" w14:paraId="2062D821" w14:textId="77777777" w:rsidTr="480D16A2">
        <w:trPr>
          <w:trHeight w:val="300"/>
        </w:trPr>
        <w:tc>
          <w:tcPr>
            <w:tcW w:w="2799" w:type="dxa"/>
            <w:tcBorders>
              <w:top w:val="single" w:sz="8" w:space="0" w:color="auto"/>
              <w:left w:val="single" w:sz="8" w:space="0" w:color="auto"/>
              <w:bottom w:val="single" w:sz="8" w:space="0" w:color="auto"/>
              <w:right w:val="single" w:sz="8" w:space="0" w:color="auto"/>
            </w:tcBorders>
            <w:tcMar>
              <w:left w:w="108" w:type="dxa"/>
              <w:right w:w="108" w:type="dxa"/>
            </w:tcMar>
          </w:tcPr>
          <w:p w14:paraId="5F18BC61" w14:textId="1FB47710" w:rsidR="00091007" w:rsidRDefault="00091007" w:rsidP="480D16A2">
            <w:pPr>
              <w:pStyle w:val="Normaallaadveeb"/>
              <w:shd w:val="clear" w:color="auto" w:fill="FFFFFF" w:themeFill="background1"/>
              <w:spacing w:before="150" w:beforeAutospacing="0" w:after="0" w:afterAutospacing="0"/>
            </w:pPr>
            <w:r w:rsidRPr="480D16A2">
              <w:lastRenderedPageBreak/>
              <w:t>Teema: Aine hulk. Moolarvutused</w:t>
            </w:r>
          </w:p>
          <w:p w14:paraId="55A5A256" w14:textId="15C23393" w:rsidR="00091007" w:rsidRPr="00091007" w:rsidRDefault="00091007" w:rsidP="480D16A2">
            <w:pPr>
              <w:pStyle w:val="Normaallaadveeb"/>
              <w:shd w:val="clear" w:color="auto" w:fill="FFFFFF" w:themeFill="background1"/>
              <w:spacing w:before="150" w:beforeAutospacing="0" w:after="0" w:afterAutospacing="0"/>
            </w:pPr>
            <w:r w:rsidRPr="480D16A2">
              <w:t>Õpilane</w:t>
            </w:r>
          </w:p>
          <w:p w14:paraId="52FFC8DA" w14:textId="77777777" w:rsidR="00091007" w:rsidRPr="00091007" w:rsidRDefault="00091007"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1) teeb arvutusi aine hulga, massi ja gaasi ruumala vaheliste seoste alusel, kasutab korrektselt vastavaid ühikuid ning põhjendab loogiliselt arvutuskäike;</w:t>
            </w:r>
          </w:p>
          <w:p w14:paraId="39C93773" w14:textId="77777777" w:rsidR="00091007" w:rsidRPr="00091007" w:rsidRDefault="00091007"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2) analüüsib keemilise reaktsiooni võrrandis sisalduvat kvalitatiivset ja kvantitatiivset infot, mõistab ainete massi jäävust keemilistes reaktsioonides;</w:t>
            </w:r>
          </w:p>
          <w:p w14:paraId="776111F6" w14:textId="77777777" w:rsidR="00091007" w:rsidRPr="00091007" w:rsidRDefault="00091007"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3) lahendab reaktsioonivõrranditel põhinevaid arvutusülesandeid, lähtudes</w:t>
            </w:r>
            <w:r>
              <w:br/>
            </w:r>
            <w:r w:rsidRPr="480D16A2">
              <w:rPr>
                <w:rFonts w:ascii="Times New Roman" w:eastAsia="Times New Roman" w:hAnsi="Times New Roman" w:cs="Times New Roman"/>
                <w:sz w:val="24"/>
                <w:szCs w:val="24"/>
                <w:lang w:eastAsia="et-EE"/>
              </w:rPr>
              <w:t xml:space="preserve">reaktsioonivõrrandite kordajatest (ainete moolsuhtest) ning reaktsioonis osalevate ainete hulkadest (moolides), tehes vajaduse korral ümberarvutusi ainehulga, massi ja (gaasi) ruumala vaheliste seoste alusel; põhjendab </w:t>
            </w:r>
            <w:r w:rsidRPr="480D16A2">
              <w:rPr>
                <w:rFonts w:ascii="Times New Roman" w:eastAsia="Times New Roman" w:hAnsi="Times New Roman" w:cs="Times New Roman"/>
                <w:sz w:val="24"/>
                <w:szCs w:val="24"/>
                <w:lang w:eastAsia="et-EE"/>
              </w:rPr>
              <w:lastRenderedPageBreak/>
              <w:t>lahenduskäiku;</w:t>
            </w:r>
          </w:p>
          <w:p w14:paraId="61FB0CBE" w14:textId="77777777" w:rsidR="00091007" w:rsidRPr="00091007" w:rsidRDefault="00091007"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4) hindab loogiliselt arvutustulemuste õigsust ning teeb arvutustulemuste põhjal järeldusi ja otsustusi.</w:t>
            </w:r>
          </w:p>
          <w:p w14:paraId="325CE300" w14:textId="77777777" w:rsidR="00810FE5" w:rsidRDefault="00810FE5" w:rsidP="480D16A2">
            <w:pPr>
              <w:rPr>
                <w:rFonts w:ascii="Times New Roman" w:eastAsia="Times New Roman" w:hAnsi="Times New Roman" w:cs="Times New Roman"/>
                <w:sz w:val="24"/>
                <w:szCs w:val="24"/>
              </w:rPr>
            </w:pPr>
          </w:p>
        </w:tc>
        <w:tc>
          <w:tcPr>
            <w:tcW w:w="3764" w:type="dxa"/>
            <w:tcBorders>
              <w:top w:val="single" w:sz="8" w:space="0" w:color="auto"/>
              <w:left w:val="single" w:sz="8" w:space="0" w:color="auto"/>
              <w:bottom w:val="single" w:sz="8" w:space="0" w:color="auto"/>
              <w:right w:val="single" w:sz="8" w:space="0" w:color="auto"/>
            </w:tcBorders>
            <w:tcMar>
              <w:left w:w="108" w:type="dxa"/>
              <w:right w:w="108" w:type="dxa"/>
            </w:tcMar>
          </w:tcPr>
          <w:p w14:paraId="23AACD6D" w14:textId="77777777" w:rsidR="00115B9A" w:rsidRPr="00115B9A" w:rsidRDefault="00810FE5" w:rsidP="480D16A2">
            <w:pPr>
              <w:pStyle w:val="Normaallaadveeb"/>
              <w:shd w:val="clear" w:color="auto" w:fill="FFFFFF" w:themeFill="background1"/>
              <w:spacing w:before="0" w:beforeAutospacing="0" w:after="0" w:afterAutospacing="0"/>
            </w:pPr>
            <w:r w:rsidRPr="480D16A2">
              <w:lastRenderedPageBreak/>
              <w:t xml:space="preserve"> </w:t>
            </w:r>
            <w:r w:rsidR="00115B9A" w:rsidRPr="480D16A2">
              <w:rPr>
                <w:b/>
                <w:bCs/>
              </w:rPr>
              <w:t>Õppesisu:</w:t>
            </w:r>
          </w:p>
          <w:p w14:paraId="6A979507" w14:textId="77777777" w:rsidR="00115B9A" w:rsidRPr="00115B9A" w:rsidRDefault="00115B9A"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Aine hulk, mool.</w:t>
            </w:r>
          </w:p>
          <w:p w14:paraId="543D23DB" w14:textId="77777777" w:rsidR="00115B9A" w:rsidRPr="00115B9A" w:rsidRDefault="00115B9A"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Molaarmass ja gaasi molaarruumala (normaaltingimustel).</w:t>
            </w:r>
          </w:p>
          <w:p w14:paraId="48955B21" w14:textId="77777777" w:rsidR="00115B9A" w:rsidRPr="00115B9A" w:rsidRDefault="00115B9A"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Aine massi jäävus keemilistes reaktsioonides. Keemilise reaktsiooni võrrandis sisalduva kvalitatiivse ja kvantitatiivse info analüüs. Arvutused reaktsioonivõrrandite põhjal.</w:t>
            </w:r>
          </w:p>
          <w:p w14:paraId="25DD3341" w14:textId="77777777" w:rsidR="00810FE5" w:rsidRDefault="00810FE5" w:rsidP="480D16A2">
            <w:pPr>
              <w:rPr>
                <w:rFonts w:ascii="Times New Roman" w:eastAsia="Times New Roman" w:hAnsi="Times New Roman" w:cs="Times New Roman"/>
                <w:sz w:val="24"/>
                <w:szCs w:val="24"/>
              </w:rPr>
            </w:pPr>
          </w:p>
        </w:tc>
        <w:tc>
          <w:tcPr>
            <w:tcW w:w="4394" w:type="dxa"/>
            <w:tcBorders>
              <w:top w:val="single" w:sz="8" w:space="0" w:color="auto"/>
              <w:left w:val="single" w:sz="8" w:space="0" w:color="auto"/>
              <w:bottom w:val="single" w:sz="8" w:space="0" w:color="auto"/>
              <w:right w:val="single" w:sz="8" w:space="0" w:color="auto"/>
            </w:tcBorders>
            <w:tcMar>
              <w:left w:w="108" w:type="dxa"/>
              <w:right w:w="108" w:type="dxa"/>
            </w:tcMar>
          </w:tcPr>
          <w:p w14:paraId="78157683" w14:textId="77777777" w:rsidR="00115B9A" w:rsidRPr="00115B9A" w:rsidRDefault="00810FE5" w:rsidP="480D16A2">
            <w:pPr>
              <w:pStyle w:val="Normaallaadveeb"/>
              <w:shd w:val="clear" w:color="auto" w:fill="FFFFFF" w:themeFill="background1"/>
              <w:spacing w:before="0" w:beforeAutospacing="0" w:after="0" w:afterAutospacing="0"/>
            </w:pPr>
            <w:r w:rsidRPr="480D16A2">
              <w:t xml:space="preserve"> </w:t>
            </w:r>
            <w:r w:rsidR="00115B9A" w:rsidRPr="480D16A2">
              <w:rPr>
                <w:b/>
                <w:bCs/>
              </w:rPr>
              <w:t>Lõiming:</w:t>
            </w:r>
          </w:p>
          <w:p w14:paraId="6A707EE4" w14:textId="77777777" w:rsidR="00115B9A" w:rsidRPr="00115B9A" w:rsidRDefault="00115B9A"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Loodusõpetus - ühikute teisendamine.</w:t>
            </w:r>
          </w:p>
          <w:p w14:paraId="78C0E20B" w14:textId="77777777" w:rsidR="00115B9A" w:rsidRPr="00115B9A" w:rsidRDefault="00115B9A"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Matemaatika - valemist suuruste avaldamine, võrdelised seosed.</w:t>
            </w:r>
          </w:p>
          <w:p w14:paraId="1AACAB72" w14:textId="77777777" w:rsidR="00115B9A" w:rsidRPr="00115B9A" w:rsidRDefault="00115B9A"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Füüsika - temperatuur ja rõhk, nende mõju gaasidele (normaaltingimused), SI süsteem.</w:t>
            </w:r>
          </w:p>
          <w:p w14:paraId="23DD831B" w14:textId="77777777" w:rsidR="00810FE5" w:rsidRDefault="00810FE5" w:rsidP="480D16A2">
            <w:pPr>
              <w:rPr>
                <w:rFonts w:ascii="Times New Roman" w:eastAsia="Times New Roman" w:hAnsi="Times New Roman" w:cs="Times New Roman"/>
                <w:sz w:val="24"/>
                <w:szCs w:val="24"/>
              </w:rPr>
            </w:pPr>
          </w:p>
        </w:tc>
        <w:tc>
          <w:tcPr>
            <w:tcW w:w="2799"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28CE8CB7" w14:textId="77777777" w:rsidR="00810FE5" w:rsidRDefault="00810FE5" w:rsidP="480D16A2">
            <w:pPr>
              <w:rPr>
                <w:rFonts w:ascii="Times New Roman" w:eastAsia="Times New Roman" w:hAnsi="Times New Roman" w:cs="Times New Roman"/>
                <w:sz w:val="24"/>
                <w:szCs w:val="24"/>
              </w:rPr>
            </w:pPr>
            <w:r w:rsidRPr="480D16A2">
              <w:rPr>
                <w:rFonts w:ascii="Times New Roman" w:eastAsia="Times New Roman" w:hAnsi="Times New Roman" w:cs="Times New Roman"/>
                <w:sz w:val="24"/>
                <w:szCs w:val="24"/>
              </w:rPr>
              <w:t xml:space="preserve"> </w:t>
            </w:r>
          </w:p>
          <w:p w14:paraId="4E3B605F" w14:textId="77777777" w:rsidR="00B72B26" w:rsidRPr="00B72B26" w:rsidRDefault="00810FE5" w:rsidP="480D16A2">
            <w:pPr>
              <w:pStyle w:val="Normaallaadveeb"/>
              <w:shd w:val="clear" w:color="auto" w:fill="FFFFFF" w:themeFill="background1"/>
              <w:spacing w:before="0" w:beforeAutospacing="0" w:after="0" w:afterAutospacing="0"/>
            </w:pPr>
            <w:r w:rsidRPr="480D16A2">
              <w:t xml:space="preserve"> </w:t>
            </w:r>
            <w:r w:rsidR="00B72B26" w:rsidRPr="480D16A2">
              <w:rPr>
                <w:b/>
                <w:bCs/>
              </w:rPr>
              <w:t>Hindamine:</w:t>
            </w:r>
          </w:p>
          <w:p w14:paraId="56ED07F5" w14:textId="77777777" w:rsidR="00B72B26" w:rsidRPr="00B72B26" w:rsidRDefault="00B72B26"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Kujundava hindamise objektiks võivad olla:</w:t>
            </w:r>
          </w:p>
          <w:p w14:paraId="5E572DF9" w14:textId="77777777" w:rsidR="00B72B26" w:rsidRPr="00B72B26" w:rsidRDefault="00B72B26" w:rsidP="480D16A2">
            <w:pPr>
              <w:numPr>
                <w:ilvl w:val="0"/>
                <w:numId w:val="7"/>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tunnikontrollid: </w:t>
            </w:r>
          </w:p>
          <w:p w14:paraId="518B9FD8" w14:textId="77777777" w:rsidR="00B72B26" w:rsidRPr="00B72B26" w:rsidRDefault="00B72B26" w:rsidP="480D16A2">
            <w:pPr>
              <w:numPr>
                <w:ilvl w:val="1"/>
                <w:numId w:val="7"/>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aatomite loendamine moolides kindlas hulgas molekulides; molaarmassi arvutamine, massi ja hulga seos;</w:t>
            </w:r>
          </w:p>
          <w:p w14:paraId="747FFB01" w14:textId="77777777" w:rsidR="00B72B26" w:rsidRPr="00B72B26" w:rsidRDefault="00B72B26" w:rsidP="480D16A2">
            <w:pPr>
              <w:numPr>
                <w:ilvl w:val="1"/>
                <w:numId w:val="7"/>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molaarruumala, gaasi ruumala ja massi seos;</w:t>
            </w:r>
          </w:p>
          <w:p w14:paraId="6CCD57E3" w14:textId="77777777" w:rsidR="00B72B26" w:rsidRPr="00B72B26" w:rsidRDefault="00B72B26" w:rsidP="480D16A2">
            <w:pPr>
              <w:numPr>
                <w:ilvl w:val="1"/>
                <w:numId w:val="7"/>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arvutused reaktsioonivõrrandite järgi.</w:t>
            </w:r>
          </w:p>
          <w:p w14:paraId="61F45B26" w14:textId="489288B1" w:rsidR="00B72B26" w:rsidRPr="00B72B26" w:rsidRDefault="00B72B26"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 xml:space="preserve">Kokkuvõttev töö sisaldab kõiki õpitud tüüpi arvutusülesandeid; osa ülesandeid võiks olla pikema tekstiga, mis nõuaks ka teksti lugemise oskuse rakendamist; arvutustel reaktsioonivõrrandite järgi võiks olla tasakaalustatud reaktsioonivõrrand ette antud (nagu põhikooli eksamil - muidu võib nii juhtuda, et õpilane kirjutab vigase reaktsioonivõrrandi ja siis on tema arvutusülesande </w:t>
            </w:r>
            <w:r w:rsidRPr="480D16A2">
              <w:rPr>
                <w:rFonts w:ascii="Times New Roman" w:eastAsia="Times New Roman" w:hAnsi="Times New Roman" w:cs="Times New Roman"/>
                <w:sz w:val="24"/>
                <w:szCs w:val="24"/>
                <w:lang w:eastAsia="et-EE"/>
              </w:rPr>
              <w:lastRenderedPageBreak/>
              <w:t>lahendamise oskust keeruline hinnata.</w:t>
            </w:r>
          </w:p>
          <w:p w14:paraId="21BB7857" w14:textId="77777777" w:rsidR="00810FE5" w:rsidRDefault="00810FE5" w:rsidP="480D16A2">
            <w:pPr>
              <w:rPr>
                <w:rFonts w:ascii="Times New Roman" w:eastAsia="Times New Roman" w:hAnsi="Times New Roman" w:cs="Times New Roman"/>
                <w:sz w:val="24"/>
                <w:szCs w:val="24"/>
              </w:rPr>
            </w:pPr>
          </w:p>
          <w:p w14:paraId="30046544" w14:textId="77777777" w:rsidR="009C6430" w:rsidRDefault="009C6430" w:rsidP="480D16A2">
            <w:pPr>
              <w:rPr>
                <w:rFonts w:ascii="Times New Roman" w:eastAsia="Times New Roman" w:hAnsi="Times New Roman" w:cs="Times New Roman"/>
                <w:sz w:val="24"/>
                <w:szCs w:val="24"/>
              </w:rPr>
            </w:pPr>
          </w:p>
          <w:p w14:paraId="33ADBC5E" w14:textId="77777777" w:rsidR="009C6430" w:rsidRDefault="009C6430" w:rsidP="480D16A2">
            <w:pPr>
              <w:rPr>
                <w:rFonts w:ascii="Times New Roman" w:eastAsia="Times New Roman" w:hAnsi="Times New Roman" w:cs="Times New Roman"/>
                <w:sz w:val="24"/>
                <w:szCs w:val="24"/>
              </w:rPr>
            </w:pPr>
          </w:p>
          <w:p w14:paraId="2B2033BF" w14:textId="77777777" w:rsidR="009C6430" w:rsidRDefault="009C6430" w:rsidP="480D16A2">
            <w:pPr>
              <w:rPr>
                <w:rFonts w:ascii="Times New Roman" w:eastAsia="Times New Roman" w:hAnsi="Times New Roman" w:cs="Times New Roman"/>
                <w:sz w:val="24"/>
                <w:szCs w:val="24"/>
              </w:rPr>
            </w:pPr>
          </w:p>
          <w:p w14:paraId="45694316" w14:textId="77777777" w:rsidR="009C6430" w:rsidRPr="009C6430" w:rsidRDefault="009C6430" w:rsidP="480D16A2">
            <w:pPr>
              <w:shd w:val="clear" w:color="auto" w:fill="FFFFFF" w:themeFill="background1"/>
              <w:rPr>
                <w:rFonts w:ascii="Times New Roman" w:eastAsia="Times New Roman" w:hAnsi="Times New Roman" w:cs="Times New Roman"/>
                <w:sz w:val="24"/>
                <w:szCs w:val="24"/>
                <w:lang w:eastAsia="et-EE"/>
              </w:rPr>
            </w:pPr>
            <w:r w:rsidRPr="480D16A2">
              <w:rPr>
                <w:rFonts w:ascii="Times New Roman" w:eastAsia="Times New Roman" w:hAnsi="Times New Roman" w:cs="Times New Roman"/>
                <w:b/>
                <w:bCs/>
                <w:sz w:val="24"/>
                <w:szCs w:val="24"/>
                <w:lang w:eastAsia="et-EE"/>
              </w:rPr>
              <w:t>Hindamine:</w:t>
            </w:r>
          </w:p>
          <w:p w14:paraId="723F7AE1" w14:textId="77777777" w:rsidR="009C6430" w:rsidRPr="009C6430" w:rsidRDefault="009C6430"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Kujundava hindamise objektideks võivad olla:</w:t>
            </w:r>
          </w:p>
          <w:p w14:paraId="085A0C6B" w14:textId="77777777" w:rsidR="009C6430" w:rsidRPr="009C6430" w:rsidRDefault="009C6430" w:rsidP="480D16A2">
            <w:pPr>
              <w:numPr>
                <w:ilvl w:val="0"/>
                <w:numId w:val="10"/>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tunnikontrollid:</w:t>
            </w:r>
          </w:p>
          <w:p w14:paraId="019B0FF6" w14:textId="77777777" w:rsidR="009C6430" w:rsidRPr="009C6430" w:rsidRDefault="009C6430" w:rsidP="480D16A2">
            <w:pPr>
              <w:numPr>
                <w:ilvl w:val="1"/>
                <w:numId w:val="10"/>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süsiniku lihtained ja oksiidid;</w:t>
            </w:r>
          </w:p>
          <w:p w14:paraId="34BFEE7D" w14:textId="77777777" w:rsidR="009C6430" w:rsidRPr="009C6430" w:rsidRDefault="009C6430" w:rsidP="480D16A2">
            <w:pPr>
              <w:numPr>
                <w:ilvl w:val="1"/>
                <w:numId w:val="10"/>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süsivesinikud ja struktuurivalemid;</w:t>
            </w:r>
          </w:p>
          <w:p w14:paraId="422D0C00" w14:textId="77777777" w:rsidR="009C6430" w:rsidRPr="009C6430" w:rsidRDefault="009C6430" w:rsidP="480D16A2">
            <w:pPr>
              <w:numPr>
                <w:ilvl w:val="1"/>
                <w:numId w:val="10"/>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süsivesinikud looduses, süsivesinike täielik põlemine.</w:t>
            </w:r>
          </w:p>
          <w:p w14:paraId="55323221" w14:textId="77777777" w:rsidR="009C6430" w:rsidRPr="009C6430" w:rsidRDefault="009C6430" w:rsidP="480D16A2">
            <w:pPr>
              <w:numPr>
                <w:ilvl w:val="0"/>
                <w:numId w:val="10"/>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praktilised tööd:</w:t>
            </w:r>
          </w:p>
          <w:p w14:paraId="01BA0125" w14:textId="77777777" w:rsidR="009C6430" w:rsidRPr="009C6430" w:rsidRDefault="009C6430" w:rsidP="480D16A2">
            <w:pPr>
              <w:numPr>
                <w:ilvl w:val="1"/>
                <w:numId w:val="10"/>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CO</w:t>
            </w:r>
            <w:r w:rsidRPr="480D16A2">
              <w:rPr>
                <w:rFonts w:ascii="Times New Roman" w:eastAsia="Times New Roman" w:hAnsi="Times New Roman" w:cs="Times New Roman"/>
                <w:sz w:val="24"/>
                <w:szCs w:val="24"/>
                <w:vertAlign w:val="subscript"/>
                <w:lang w:eastAsia="et-EE"/>
              </w:rPr>
              <w:t>2</w:t>
            </w:r>
            <w:r w:rsidRPr="480D16A2">
              <w:rPr>
                <w:rFonts w:ascii="Times New Roman" w:eastAsia="Times New Roman" w:hAnsi="Times New Roman" w:cs="Times New Roman"/>
                <w:sz w:val="24"/>
                <w:szCs w:val="24"/>
                <w:lang w:eastAsia="et-EE"/>
              </w:rPr>
              <w:t> saamine ja kasutamine tule kustutamisel - hinnata katse planeerimist, läbiviimist (sh ohutusnõuete järgimist) ja protokolli  vormistamist (koos katseseadme joonisega);</w:t>
            </w:r>
          </w:p>
          <w:p w14:paraId="57CAA428" w14:textId="77777777" w:rsidR="009C6430" w:rsidRPr="009C6430" w:rsidRDefault="009C6430" w:rsidP="480D16A2">
            <w:pPr>
              <w:numPr>
                <w:ilvl w:val="1"/>
                <w:numId w:val="10"/>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 xml:space="preserve">etaanhappe omaduste uurimine (soovitavalt võrdluses mõne mineraalhappega, nt </w:t>
            </w:r>
            <w:proofErr w:type="spellStart"/>
            <w:r w:rsidRPr="480D16A2">
              <w:rPr>
                <w:rFonts w:ascii="Times New Roman" w:eastAsia="Times New Roman" w:hAnsi="Times New Roman" w:cs="Times New Roman"/>
                <w:sz w:val="24"/>
                <w:szCs w:val="24"/>
                <w:lang w:eastAsia="et-EE"/>
              </w:rPr>
              <w:t>HCl</w:t>
            </w:r>
            <w:proofErr w:type="spellEnd"/>
            <w:r w:rsidRPr="480D16A2">
              <w:rPr>
                <w:rFonts w:ascii="Times New Roman" w:eastAsia="Times New Roman" w:hAnsi="Times New Roman" w:cs="Times New Roman"/>
                <w:sz w:val="24"/>
                <w:szCs w:val="24"/>
                <w:lang w:eastAsia="et-EE"/>
              </w:rPr>
              <w:t xml:space="preserve">) - hinnata katse planeerimist, läbiviimist (sh ohutusnõuete </w:t>
            </w:r>
            <w:r w:rsidRPr="480D16A2">
              <w:rPr>
                <w:rFonts w:ascii="Times New Roman" w:eastAsia="Times New Roman" w:hAnsi="Times New Roman" w:cs="Times New Roman"/>
                <w:sz w:val="24"/>
                <w:szCs w:val="24"/>
                <w:lang w:eastAsia="et-EE"/>
              </w:rPr>
              <w:lastRenderedPageBreak/>
              <w:t>järgimist), protokolli  vormistamist ja järelduste sõnastamist.</w:t>
            </w:r>
          </w:p>
          <w:p w14:paraId="140889D3" w14:textId="77777777" w:rsidR="009C6430" w:rsidRPr="009C6430" w:rsidRDefault="009C6430" w:rsidP="480D16A2">
            <w:pPr>
              <w:numPr>
                <w:ilvl w:val="0"/>
                <w:numId w:val="10"/>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rühmaarutelud:</w:t>
            </w:r>
          </w:p>
          <w:p w14:paraId="269C0E5D" w14:textId="77777777" w:rsidR="009C6430" w:rsidRPr="009C6430" w:rsidRDefault="009C6430" w:rsidP="480D16A2">
            <w:pPr>
              <w:numPr>
                <w:ilvl w:val="1"/>
                <w:numId w:val="10"/>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kuidas mõjutab nafta ja maagaas riikide poliitikat - hinnata rühmatöö tulemusena valmivat mõistekaarti (nt kasutades järgmist </w:t>
            </w:r>
            <w:hyperlink r:id="rId6">
              <w:r w:rsidRPr="480D16A2">
                <w:rPr>
                  <w:rFonts w:ascii="Times New Roman" w:eastAsia="Times New Roman" w:hAnsi="Times New Roman" w:cs="Times New Roman"/>
                  <w:sz w:val="24"/>
                  <w:szCs w:val="24"/>
                  <w:u w:val="single"/>
                  <w:lang w:eastAsia="et-EE"/>
                </w:rPr>
                <w:t>hindamismudelit</w:t>
              </w:r>
            </w:hyperlink>
            <w:r w:rsidRPr="480D16A2">
              <w:rPr>
                <w:rFonts w:ascii="Times New Roman" w:eastAsia="Times New Roman" w:hAnsi="Times New Roman" w:cs="Times New Roman"/>
                <w:sz w:val="24"/>
                <w:szCs w:val="24"/>
                <w:lang w:eastAsia="et-EE"/>
              </w:rPr>
              <w:t>) ja selle esitlemist;</w:t>
            </w:r>
          </w:p>
          <w:p w14:paraId="4BDFCDCA" w14:textId="77777777" w:rsidR="009C6430" w:rsidRPr="009C6430" w:rsidRDefault="009C6430" w:rsidP="480D16A2">
            <w:pPr>
              <w:numPr>
                <w:ilvl w:val="1"/>
                <w:numId w:val="10"/>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 xml:space="preserve">etanooliga seotud igapäevaelu probleemid - hinnata rühmatöö tulemusena valmivat </w:t>
            </w:r>
            <w:proofErr w:type="spellStart"/>
            <w:r w:rsidRPr="480D16A2">
              <w:rPr>
                <w:rFonts w:ascii="Times New Roman" w:eastAsia="Times New Roman" w:hAnsi="Times New Roman" w:cs="Times New Roman"/>
                <w:sz w:val="24"/>
                <w:szCs w:val="24"/>
                <w:lang w:eastAsia="et-EE"/>
              </w:rPr>
              <w:t>postrit</w:t>
            </w:r>
            <w:proofErr w:type="spellEnd"/>
            <w:r w:rsidRPr="480D16A2">
              <w:rPr>
                <w:rFonts w:ascii="Times New Roman" w:eastAsia="Times New Roman" w:hAnsi="Times New Roman" w:cs="Times New Roman"/>
                <w:sz w:val="24"/>
                <w:szCs w:val="24"/>
                <w:lang w:eastAsia="et-EE"/>
              </w:rPr>
              <w:t>.</w:t>
            </w:r>
          </w:p>
          <w:p w14:paraId="239DCF86" w14:textId="1780014B" w:rsidR="009C6430" w:rsidRPr="009C6430" w:rsidRDefault="009C6430"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 xml:space="preserve">Kokkuvõttev töö peaks sisaldama ülesandeid süsivesinike, alkoholide ja </w:t>
            </w:r>
            <w:proofErr w:type="spellStart"/>
            <w:r w:rsidRPr="480D16A2">
              <w:rPr>
                <w:rFonts w:ascii="Times New Roman" w:eastAsia="Times New Roman" w:hAnsi="Times New Roman" w:cs="Times New Roman"/>
                <w:sz w:val="24"/>
                <w:szCs w:val="24"/>
                <w:lang w:eastAsia="et-EE"/>
              </w:rPr>
              <w:t>karboksüülhapete</w:t>
            </w:r>
            <w:proofErr w:type="spellEnd"/>
            <w:r w:rsidRPr="480D16A2">
              <w:rPr>
                <w:rFonts w:ascii="Times New Roman" w:eastAsia="Times New Roman" w:hAnsi="Times New Roman" w:cs="Times New Roman"/>
                <w:sz w:val="24"/>
                <w:szCs w:val="24"/>
                <w:lang w:eastAsia="et-EE"/>
              </w:rPr>
              <w:t xml:space="preserve"> struktuurivalemite eristamise kohta, struktuurivalemite koostamise kohta (erinevate lähteandmete põhjal); süsivesinike täieliku põlemise reaktsioonivõrrandite koostamise kohta; soovitatav on esitada vähemalt mõni ülesanne pikema tekstina või teemasid lõimivana (nn eksamitüüpi ülesanded); soovituslik on lisada </w:t>
            </w:r>
            <w:r w:rsidRPr="480D16A2">
              <w:rPr>
                <w:rFonts w:ascii="Times New Roman" w:eastAsia="Times New Roman" w:hAnsi="Times New Roman" w:cs="Times New Roman"/>
                <w:sz w:val="24"/>
                <w:szCs w:val="24"/>
                <w:lang w:eastAsia="et-EE"/>
              </w:rPr>
              <w:lastRenderedPageBreak/>
              <w:t>kordamiseks arvutusülesanne reaktsioonivõrrandi alusel (kasutades näiteks süsivesiniku põlemisreaktsiooni).</w:t>
            </w:r>
          </w:p>
          <w:p w14:paraId="6156FEE6" w14:textId="77777777" w:rsidR="009C6430" w:rsidRDefault="009C6430" w:rsidP="480D16A2">
            <w:pPr>
              <w:rPr>
                <w:rFonts w:ascii="Times New Roman" w:eastAsia="Times New Roman" w:hAnsi="Times New Roman" w:cs="Times New Roman"/>
                <w:sz w:val="24"/>
                <w:szCs w:val="24"/>
              </w:rPr>
            </w:pPr>
          </w:p>
        </w:tc>
      </w:tr>
      <w:tr w:rsidR="00810FE5" w14:paraId="3477E886" w14:textId="77777777" w:rsidTr="480D16A2">
        <w:trPr>
          <w:trHeight w:val="300"/>
        </w:trPr>
        <w:tc>
          <w:tcPr>
            <w:tcW w:w="2799" w:type="dxa"/>
            <w:tcBorders>
              <w:top w:val="single" w:sz="8" w:space="0" w:color="auto"/>
              <w:left w:val="single" w:sz="8" w:space="0" w:color="auto"/>
              <w:bottom w:val="single" w:sz="8" w:space="0" w:color="auto"/>
              <w:right w:val="single" w:sz="8" w:space="0" w:color="auto"/>
            </w:tcBorders>
            <w:tcMar>
              <w:left w:w="108" w:type="dxa"/>
              <w:right w:w="108" w:type="dxa"/>
            </w:tcMar>
          </w:tcPr>
          <w:p w14:paraId="05168AAB" w14:textId="63A6B009" w:rsidR="00B72B26" w:rsidRPr="00B72B26" w:rsidRDefault="00810FE5" w:rsidP="480D16A2">
            <w:pPr>
              <w:pStyle w:val="Normaallaadveeb"/>
              <w:shd w:val="clear" w:color="auto" w:fill="FFFFFF" w:themeFill="background1"/>
              <w:spacing w:before="0" w:beforeAutospacing="0" w:after="0" w:afterAutospacing="0"/>
            </w:pPr>
            <w:r w:rsidRPr="480D16A2">
              <w:lastRenderedPageBreak/>
              <w:t xml:space="preserve"> </w:t>
            </w:r>
            <w:r w:rsidR="00B72B26" w:rsidRPr="480D16A2">
              <w:rPr>
                <w:b/>
                <w:bCs/>
              </w:rPr>
              <w:t>Teema: Süsinik ja süsinikuühendid</w:t>
            </w:r>
          </w:p>
          <w:p w14:paraId="4CD27C6A" w14:textId="77777777" w:rsidR="00B72B26" w:rsidRPr="00B72B26" w:rsidRDefault="00B72B26"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Õpilane:</w:t>
            </w:r>
          </w:p>
          <w:p w14:paraId="41FBD47C" w14:textId="77777777" w:rsidR="00B72B26" w:rsidRPr="00B72B26" w:rsidRDefault="00B72B26"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1) võrdleb ning põhjendab süsiniku lihtainete omadusi, võrdleb süsinikoksiidide omadusi;</w:t>
            </w:r>
          </w:p>
          <w:p w14:paraId="75137B0D" w14:textId="77777777" w:rsidR="00B72B26" w:rsidRPr="00B72B26" w:rsidRDefault="00B72B26"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2) teab süsinikuühendite paljususe põhjusi;</w:t>
            </w:r>
          </w:p>
          <w:p w14:paraId="0764920B" w14:textId="77777777" w:rsidR="00B72B26" w:rsidRPr="00B72B26" w:rsidRDefault="00B72B26"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3) koostab süsinikuühendite struktuurivalemeid ja molekulimudeleid etteantud aatomite (C, H, O) arvu järgi, eristab lineaarset, hargnenud ja tsüklilist süsinikahelat;</w:t>
            </w:r>
          </w:p>
          <w:p w14:paraId="38436E43" w14:textId="77777777" w:rsidR="00B72B26" w:rsidRPr="00B72B26" w:rsidRDefault="00B72B26"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 xml:space="preserve">4) liigitab materjale </w:t>
            </w:r>
            <w:proofErr w:type="spellStart"/>
            <w:r w:rsidRPr="480D16A2">
              <w:rPr>
                <w:rFonts w:ascii="Times New Roman" w:eastAsia="Times New Roman" w:hAnsi="Times New Roman" w:cs="Times New Roman"/>
                <w:sz w:val="24"/>
                <w:szCs w:val="24"/>
                <w:lang w:eastAsia="et-EE"/>
              </w:rPr>
              <w:t>hüdrofiilseks</w:t>
            </w:r>
            <w:proofErr w:type="spellEnd"/>
            <w:r w:rsidRPr="480D16A2">
              <w:rPr>
                <w:rFonts w:ascii="Times New Roman" w:eastAsia="Times New Roman" w:hAnsi="Times New Roman" w:cs="Times New Roman"/>
                <w:sz w:val="24"/>
                <w:szCs w:val="24"/>
                <w:lang w:eastAsia="et-EE"/>
              </w:rPr>
              <w:t xml:space="preserve"> ja hüdrofoobseks;</w:t>
            </w:r>
          </w:p>
          <w:p w14:paraId="0DE9D802" w14:textId="77777777" w:rsidR="00B72B26" w:rsidRPr="00B72B26" w:rsidRDefault="00B72B26"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5) kirjeldab süsivesinike esinemisvorme looduses ja selgitab nende kasutusalasid;</w:t>
            </w:r>
          </w:p>
          <w:p w14:paraId="5F108C22" w14:textId="77777777" w:rsidR="00B72B26" w:rsidRPr="00B72B26" w:rsidRDefault="00B72B26"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lastRenderedPageBreak/>
              <w:t xml:space="preserve">6) eristab struktuurivalemi põhjal süsivesinikke, alkohole ja </w:t>
            </w:r>
            <w:proofErr w:type="spellStart"/>
            <w:r w:rsidRPr="480D16A2">
              <w:rPr>
                <w:rFonts w:ascii="Times New Roman" w:eastAsia="Times New Roman" w:hAnsi="Times New Roman" w:cs="Times New Roman"/>
                <w:sz w:val="24"/>
                <w:szCs w:val="24"/>
                <w:lang w:eastAsia="et-EE"/>
              </w:rPr>
              <w:t>karboksüülhappeid</w:t>
            </w:r>
            <w:proofErr w:type="spellEnd"/>
            <w:r w:rsidRPr="480D16A2">
              <w:rPr>
                <w:rFonts w:ascii="Times New Roman" w:eastAsia="Times New Roman" w:hAnsi="Times New Roman" w:cs="Times New Roman"/>
                <w:sz w:val="24"/>
                <w:szCs w:val="24"/>
                <w:lang w:eastAsia="et-EE"/>
              </w:rPr>
              <w:t>;</w:t>
            </w:r>
          </w:p>
          <w:p w14:paraId="18DCD22A" w14:textId="77777777" w:rsidR="00B72B26" w:rsidRPr="00B72B26" w:rsidRDefault="00B72B26"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7) koostab süsivesinike ja etanooli täieliku põlemise reaktsioonivõrrandeid;</w:t>
            </w:r>
          </w:p>
          <w:p w14:paraId="6A77589E" w14:textId="77777777" w:rsidR="00B72B26" w:rsidRPr="00B72B26" w:rsidRDefault="00B72B26"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8) uurib etaanhappe keemilisi omadusi;</w:t>
            </w:r>
          </w:p>
          <w:p w14:paraId="7F8F8A8C" w14:textId="77777777" w:rsidR="00B72B26" w:rsidRPr="00B72B26" w:rsidRDefault="00B72B26"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9) teab etanooli füsioloogilist toimet ja analüüsib sellega seotud probleeme igapäevaelus.</w:t>
            </w:r>
          </w:p>
          <w:p w14:paraId="1895D3B7" w14:textId="77777777" w:rsidR="00810FE5" w:rsidRDefault="00810FE5" w:rsidP="480D16A2">
            <w:pPr>
              <w:rPr>
                <w:rFonts w:ascii="Times New Roman" w:eastAsia="Times New Roman" w:hAnsi="Times New Roman" w:cs="Times New Roman"/>
                <w:sz w:val="24"/>
                <w:szCs w:val="24"/>
              </w:rPr>
            </w:pPr>
          </w:p>
        </w:tc>
        <w:tc>
          <w:tcPr>
            <w:tcW w:w="3764" w:type="dxa"/>
            <w:tcBorders>
              <w:top w:val="single" w:sz="8" w:space="0" w:color="auto"/>
              <w:left w:val="single" w:sz="8" w:space="0" w:color="auto"/>
              <w:bottom w:val="single" w:sz="8" w:space="0" w:color="auto"/>
              <w:right w:val="single" w:sz="8" w:space="0" w:color="auto"/>
            </w:tcBorders>
            <w:tcMar>
              <w:left w:w="108" w:type="dxa"/>
              <w:right w:w="108" w:type="dxa"/>
            </w:tcMar>
          </w:tcPr>
          <w:p w14:paraId="19BF1D63" w14:textId="77777777" w:rsidR="009C6430" w:rsidRPr="009C6430" w:rsidRDefault="00810FE5" w:rsidP="480D16A2">
            <w:pPr>
              <w:pStyle w:val="Normaallaadveeb"/>
              <w:shd w:val="clear" w:color="auto" w:fill="FFFFFF" w:themeFill="background1"/>
              <w:spacing w:before="0" w:beforeAutospacing="0" w:after="0" w:afterAutospacing="0"/>
            </w:pPr>
            <w:r w:rsidRPr="480D16A2">
              <w:lastRenderedPageBreak/>
              <w:t xml:space="preserve"> </w:t>
            </w:r>
            <w:r w:rsidR="009C6430" w:rsidRPr="480D16A2">
              <w:rPr>
                <w:b/>
                <w:bCs/>
              </w:rPr>
              <w:t>Õppesisu:</w:t>
            </w:r>
          </w:p>
          <w:p w14:paraId="53D71117" w14:textId="77777777" w:rsidR="009C6430" w:rsidRPr="009C6430" w:rsidRDefault="009C6430"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Süsinik lihtainena. Süsinikuoksiidid.</w:t>
            </w:r>
          </w:p>
          <w:p w14:paraId="7CB78D0C" w14:textId="77777777" w:rsidR="009C6430" w:rsidRPr="009C6430" w:rsidRDefault="009C6430"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Süsivesinikud. Süsinikuühendite paljusus. Süsiniku võime moodustada lineaarseid ja hargnevaid ahelaid, tsükleid ning kordseid sidemeid. Molekulimudelid ja struktuurivalemid.</w:t>
            </w:r>
          </w:p>
          <w:p w14:paraId="28AB0291" w14:textId="77777777" w:rsidR="009C6430" w:rsidRPr="009C6430" w:rsidRDefault="009C6430"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 xml:space="preserve">Süsivesinike esinemisvormid looduses ja kasutusalad. Süsivesinike täielik põlemine. </w:t>
            </w:r>
            <w:proofErr w:type="spellStart"/>
            <w:r w:rsidRPr="480D16A2">
              <w:rPr>
                <w:rFonts w:ascii="Times New Roman" w:eastAsia="Times New Roman" w:hAnsi="Times New Roman" w:cs="Times New Roman"/>
                <w:sz w:val="24"/>
                <w:szCs w:val="24"/>
                <w:lang w:eastAsia="et-EE"/>
              </w:rPr>
              <w:t>Hüdrofiilsed</w:t>
            </w:r>
            <w:proofErr w:type="spellEnd"/>
            <w:r w:rsidRPr="480D16A2">
              <w:rPr>
                <w:rFonts w:ascii="Times New Roman" w:eastAsia="Times New Roman" w:hAnsi="Times New Roman" w:cs="Times New Roman"/>
                <w:sz w:val="24"/>
                <w:szCs w:val="24"/>
                <w:lang w:eastAsia="et-EE"/>
              </w:rPr>
              <w:t xml:space="preserve"> ja hüdrofoobsed ained.</w:t>
            </w:r>
          </w:p>
          <w:p w14:paraId="438E3C3B" w14:textId="77777777" w:rsidR="009C6430" w:rsidRPr="009C6430" w:rsidRDefault="009C6430"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 xml:space="preserve">Alkoholid ja </w:t>
            </w:r>
            <w:proofErr w:type="spellStart"/>
            <w:r w:rsidRPr="480D16A2">
              <w:rPr>
                <w:rFonts w:ascii="Times New Roman" w:eastAsia="Times New Roman" w:hAnsi="Times New Roman" w:cs="Times New Roman"/>
                <w:sz w:val="24"/>
                <w:szCs w:val="24"/>
                <w:lang w:eastAsia="et-EE"/>
              </w:rPr>
              <w:t>karboksüülhapped</w:t>
            </w:r>
            <w:proofErr w:type="spellEnd"/>
            <w:r w:rsidRPr="480D16A2">
              <w:rPr>
                <w:rFonts w:ascii="Times New Roman" w:eastAsia="Times New Roman" w:hAnsi="Times New Roman" w:cs="Times New Roman"/>
                <w:sz w:val="24"/>
                <w:szCs w:val="24"/>
                <w:lang w:eastAsia="et-EE"/>
              </w:rPr>
              <w:t>, nende tähtsamad esindajad ja kasutamine igapäevaelus.</w:t>
            </w:r>
          </w:p>
          <w:p w14:paraId="641672F4" w14:textId="77777777" w:rsidR="009C6430" w:rsidRPr="009C6430" w:rsidRDefault="009C6430" w:rsidP="480D16A2">
            <w:pPr>
              <w:shd w:val="clear" w:color="auto" w:fill="FFFFFF" w:themeFill="background1"/>
              <w:rPr>
                <w:rFonts w:ascii="Times New Roman" w:eastAsia="Times New Roman" w:hAnsi="Times New Roman" w:cs="Times New Roman"/>
                <w:sz w:val="24"/>
                <w:szCs w:val="24"/>
                <w:lang w:eastAsia="et-EE"/>
              </w:rPr>
            </w:pPr>
            <w:r w:rsidRPr="480D16A2">
              <w:rPr>
                <w:rFonts w:ascii="Times New Roman" w:eastAsia="Times New Roman" w:hAnsi="Times New Roman" w:cs="Times New Roman"/>
                <w:b/>
                <w:bCs/>
                <w:sz w:val="24"/>
                <w:szCs w:val="24"/>
                <w:lang w:eastAsia="et-EE"/>
              </w:rPr>
              <w:t>Praktilised tööd: </w:t>
            </w:r>
          </w:p>
          <w:p w14:paraId="4C44E02B" w14:textId="77777777" w:rsidR="009C6430" w:rsidRPr="009C6430" w:rsidRDefault="009C6430" w:rsidP="480D16A2">
            <w:pPr>
              <w:numPr>
                <w:ilvl w:val="0"/>
                <w:numId w:val="8"/>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CO</w:t>
            </w:r>
            <w:r w:rsidRPr="480D16A2">
              <w:rPr>
                <w:rFonts w:ascii="Times New Roman" w:eastAsia="Times New Roman" w:hAnsi="Times New Roman" w:cs="Times New Roman"/>
                <w:sz w:val="24"/>
                <w:szCs w:val="24"/>
                <w:vertAlign w:val="subscript"/>
                <w:lang w:eastAsia="et-EE"/>
              </w:rPr>
              <w:t>2</w:t>
            </w:r>
            <w:r w:rsidRPr="480D16A2">
              <w:rPr>
                <w:rFonts w:ascii="Times New Roman" w:eastAsia="Times New Roman" w:hAnsi="Times New Roman" w:cs="Times New Roman"/>
                <w:sz w:val="24"/>
                <w:szCs w:val="24"/>
                <w:lang w:eastAsia="et-EE"/>
              </w:rPr>
              <w:t> saamine ja kasutamine tule kustutamisel;</w:t>
            </w:r>
          </w:p>
          <w:p w14:paraId="0958B02F" w14:textId="77777777" w:rsidR="009C6430" w:rsidRPr="009C6430" w:rsidRDefault="009C6430" w:rsidP="480D16A2">
            <w:pPr>
              <w:numPr>
                <w:ilvl w:val="0"/>
                <w:numId w:val="8"/>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süsinikuühendite molekulimudelite ja struktuurivalemite koostamine ja uurimine, sh digitaalses keskkonnas;</w:t>
            </w:r>
          </w:p>
          <w:p w14:paraId="2A6BB765" w14:textId="77777777" w:rsidR="009C6430" w:rsidRPr="009C6430" w:rsidRDefault="009C6430" w:rsidP="480D16A2">
            <w:pPr>
              <w:numPr>
                <w:ilvl w:val="0"/>
                <w:numId w:val="8"/>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süsinikuühendite vastastiktoime veega;</w:t>
            </w:r>
          </w:p>
          <w:p w14:paraId="016759A3" w14:textId="77777777" w:rsidR="009C6430" w:rsidRPr="009C6430" w:rsidRDefault="009C6430" w:rsidP="480D16A2">
            <w:pPr>
              <w:numPr>
                <w:ilvl w:val="0"/>
                <w:numId w:val="8"/>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süsinikuühendite põlemisreaktsioonide uurimine;</w:t>
            </w:r>
          </w:p>
          <w:p w14:paraId="74E681AD" w14:textId="77777777" w:rsidR="009C6430" w:rsidRPr="009C6430" w:rsidRDefault="009C6430" w:rsidP="480D16A2">
            <w:pPr>
              <w:numPr>
                <w:ilvl w:val="0"/>
                <w:numId w:val="8"/>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lastRenderedPageBreak/>
              <w:t>etaanhappe omaduste uurimine.</w:t>
            </w:r>
          </w:p>
          <w:p w14:paraId="7FDE0BDC" w14:textId="77777777" w:rsidR="00810FE5" w:rsidRDefault="00810FE5" w:rsidP="480D16A2">
            <w:pPr>
              <w:rPr>
                <w:rFonts w:ascii="Times New Roman" w:eastAsia="Times New Roman" w:hAnsi="Times New Roman" w:cs="Times New Roman"/>
                <w:sz w:val="24"/>
                <w:szCs w:val="24"/>
              </w:rPr>
            </w:pPr>
          </w:p>
        </w:tc>
        <w:tc>
          <w:tcPr>
            <w:tcW w:w="4394" w:type="dxa"/>
            <w:tcBorders>
              <w:top w:val="single" w:sz="8" w:space="0" w:color="auto"/>
              <w:left w:val="single" w:sz="8" w:space="0" w:color="auto"/>
              <w:bottom w:val="single" w:sz="8" w:space="0" w:color="auto"/>
              <w:right w:val="single" w:sz="8" w:space="0" w:color="auto"/>
            </w:tcBorders>
            <w:tcMar>
              <w:left w:w="108" w:type="dxa"/>
              <w:right w:w="108" w:type="dxa"/>
            </w:tcMar>
          </w:tcPr>
          <w:p w14:paraId="7F3CC3B6" w14:textId="280D2487" w:rsidR="009C6430" w:rsidRPr="009C6430" w:rsidRDefault="00810FE5" w:rsidP="480D16A2">
            <w:pPr>
              <w:pStyle w:val="Normaallaadveeb"/>
              <w:shd w:val="clear" w:color="auto" w:fill="FFFFFF" w:themeFill="background1"/>
              <w:spacing w:before="0" w:beforeAutospacing="0" w:after="0" w:afterAutospacing="0"/>
            </w:pPr>
            <w:r w:rsidRPr="480D16A2">
              <w:lastRenderedPageBreak/>
              <w:t xml:space="preserve"> </w:t>
            </w:r>
            <w:r w:rsidR="009C6430" w:rsidRPr="480D16A2">
              <w:rPr>
                <w:b/>
                <w:bCs/>
              </w:rPr>
              <w:t>Lõiming:</w:t>
            </w:r>
          </w:p>
          <w:p w14:paraId="592D0B56" w14:textId="77777777" w:rsidR="009C6430" w:rsidRPr="009C6430" w:rsidRDefault="009C6430"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 xml:space="preserve">Bioloogia - </w:t>
            </w:r>
            <w:proofErr w:type="spellStart"/>
            <w:r w:rsidRPr="480D16A2">
              <w:rPr>
                <w:rFonts w:ascii="Times New Roman" w:eastAsia="Times New Roman" w:hAnsi="Times New Roman" w:cs="Times New Roman"/>
                <w:sz w:val="24"/>
                <w:szCs w:val="24"/>
                <w:lang w:eastAsia="et-EE"/>
              </w:rPr>
              <w:t>karboksüülhapped</w:t>
            </w:r>
            <w:proofErr w:type="spellEnd"/>
            <w:r w:rsidRPr="480D16A2">
              <w:rPr>
                <w:rFonts w:ascii="Times New Roman" w:eastAsia="Times New Roman" w:hAnsi="Times New Roman" w:cs="Times New Roman"/>
                <w:sz w:val="24"/>
                <w:szCs w:val="24"/>
                <w:lang w:eastAsia="et-EE"/>
              </w:rPr>
              <w:t xml:space="preserve"> organismides.</w:t>
            </w:r>
          </w:p>
          <w:p w14:paraId="3018C393" w14:textId="77777777" w:rsidR="009C6430" w:rsidRPr="009C6430" w:rsidRDefault="009C6430"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Inimeseõpetus - alkoholi mõju inimesele, alkoholism.</w:t>
            </w:r>
          </w:p>
          <w:p w14:paraId="4113B65E" w14:textId="77777777" w:rsidR="009C6430" w:rsidRPr="009C6430" w:rsidRDefault="009C6430"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Geograafia - maavarad (maagaas, nafta, teemandid).</w:t>
            </w:r>
          </w:p>
          <w:p w14:paraId="6C1031F9" w14:textId="77777777" w:rsidR="00810FE5" w:rsidRDefault="00810FE5" w:rsidP="480D16A2">
            <w:pPr>
              <w:rPr>
                <w:rFonts w:ascii="Times New Roman" w:eastAsia="Times New Roman" w:hAnsi="Times New Roman" w:cs="Times New Roman"/>
                <w:sz w:val="24"/>
                <w:szCs w:val="24"/>
              </w:rPr>
            </w:pPr>
          </w:p>
        </w:tc>
        <w:tc>
          <w:tcPr>
            <w:tcW w:w="2799" w:type="dxa"/>
            <w:vMerge/>
            <w:tcMar>
              <w:left w:w="108" w:type="dxa"/>
              <w:right w:w="108" w:type="dxa"/>
            </w:tcMar>
          </w:tcPr>
          <w:p w14:paraId="4CE745D7" w14:textId="77777777" w:rsidR="00810FE5" w:rsidRDefault="00810FE5" w:rsidP="002D2158">
            <w:r w:rsidRPr="6AAA6673">
              <w:rPr>
                <w:rFonts w:ascii="Calibri" w:eastAsia="Calibri" w:hAnsi="Calibri" w:cs="Calibri"/>
              </w:rPr>
              <w:t xml:space="preserve"> </w:t>
            </w:r>
          </w:p>
        </w:tc>
      </w:tr>
      <w:tr w:rsidR="00810FE5" w14:paraId="122F31EC" w14:textId="77777777" w:rsidTr="480D16A2">
        <w:trPr>
          <w:trHeight w:val="300"/>
        </w:trPr>
        <w:tc>
          <w:tcPr>
            <w:tcW w:w="2799" w:type="dxa"/>
            <w:tcBorders>
              <w:top w:val="single" w:sz="8" w:space="0" w:color="auto"/>
              <w:left w:val="single" w:sz="8" w:space="0" w:color="auto"/>
              <w:bottom w:val="single" w:sz="8" w:space="0" w:color="auto"/>
              <w:right w:val="single" w:sz="8" w:space="0" w:color="auto"/>
            </w:tcBorders>
            <w:tcMar>
              <w:left w:w="108" w:type="dxa"/>
              <w:right w:w="108" w:type="dxa"/>
            </w:tcMar>
          </w:tcPr>
          <w:p w14:paraId="2896A792" w14:textId="271D0C3E" w:rsidR="009C6430" w:rsidRDefault="00810FE5" w:rsidP="480D16A2">
            <w:pPr>
              <w:pStyle w:val="Normaallaadveeb"/>
              <w:shd w:val="clear" w:color="auto" w:fill="FFFFFF" w:themeFill="background1"/>
              <w:spacing w:before="150" w:beforeAutospacing="0" w:after="0" w:afterAutospacing="0"/>
            </w:pPr>
            <w:r w:rsidRPr="480D16A2">
              <w:lastRenderedPageBreak/>
              <w:t xml:space="preserve"> </w:t>
            </w:r>
            <w:r w:rsidR="002E3BBB" w:rsidRPr="480D16A2">
              <w:t>Teema: Süsinikuühendite roll looduses, süsinikuühendid materjalidena</w:t>
            </w:r>
            <w:r w:rsidR="00C46BBA">
              <w:t>.</w:t>
            </w:r>
          </w:p>
          <w:p w14:paraId="26F4AB90" w14:textId="2781DF09" w:rsidR="002E3BBB" w:rsidRPr="009C6430" w:rsidRDefault="002E3BBB" w:rsidP="480D16A2">
            <w:pPr>
              <w:pStyle w:val="Normaallaadveeb"/>
              <w:shd w:val="clear" w:color="auto" w:fill="FFFFFF" w:themeFill="background1"/>
              <w:spacing w:before="150" w:beforeAutospacing="0" w:after="0" w:afterAutospacing="0"/>
            </w:pPr>
            <w:r w:rsidRPr="480D16A2">
              <w:t>Õpilane</w:t>
            </w:r>
          </w:p>
          <w:p w14:paraId="36A746A2" w14:textId="77777777" w:rsidR="009C6430" w:rsidRPr="009C6430" w:rsidRDefault="009C6430"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1) selgitab ja uurib keemiliste reaktsioonide soojusefekti;</w:t>
            </w:r>
          </w:p>
          <w:p w14:paraId="4A4D9057" w14:textId="77777777" w:rsidR="009C6430" w:rsidRPr="009C6430" w:rsidRDefault="009C6430"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2) analüüsib süsinikuühendite kasutusvõimalusi kütusena ning eristab taastuvaid ja taastumatuid energiaallikaid;</w:t>
            </w:r>
          </w:p>
          <w:p w14:paraId="1CA72B21" w14:textId="77777777" w:rsidR="009C6430" w:rsidRPr="009C6430" w:rsidRDefault="009C6430"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3) tunneb struktuurivalemi järgi polümeeri;</w:t>
            </w:r>
          </w:p>
          <w:p w14:paraId="542E5C71" w14:textId="77777777" w:rsidR="009C6430" w:rsidRPr="009C6430" w:rsidRDefault="009C6430"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4) mõistab sahhariidide, rasvade ja valkude rolli organismides, uurib nende omadusi ja sisaldust toiduainetes;</w:t>
            </w:r>
          </w:p>
          <w:p w14:paraId="119D3185" w14:textId="77777777" w:rsidR="009C6430" w:rsidRPr="009C6430" w:rsidRDefault="009C6430"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 xml:space="preserve">5) iseloomustab tuntumaid süsinikuühenditel põhinevaid </w:t>
            </w:r>
            <w:proofErr w:type="spellStart"/>
            <w:r w:rsidRPr="480D16A2">
              <w:rPr>
                <w:rFonts w:ascii="Times New Roman" w:eastAsia="Times New Roman" w:hAnsi="Times New Roman" w:cs="Times New Roman"/>
                <w:sz w:val="24"/>
                <w:szCs w:val="24"/>
                <w:lang w:eastAsia="et-EE"/>
              </w:rPr>
              <w:t>polümeerseid</w:t>
            </w:r>
            <w:proofErr w:type="spellEnd"/>
            <w:r w:rsidRPr="480D16A2">
              <w:rPr>
                <w:rFonts w:ascii="Times New Roman" w:eastAsia="Times New Roman" w:hAnsi="Times New Roman" w:cs="Times New Roman"/>
                <w:sz w:val="24"/>
                <w:szCs w:val="24"/>
                <w:lang w:eastAsia="et-EE"/>
              </w:rPr>
              <w:t xml:space="preserve"> materjale (kiudained, </w:t>
            </w:r>
            <w:r w:rsidRPr="480D16A2">
              <w:rPr>
                <w:rFonts w:ascii="Times New Roman" w:eastAsia="Times New Roman" w:hAnsi="Times New Roman" w:cs="Times New Roman"/>
                <w:sz w:val="24"/>
                <w:szCs w:val="24"/>
                <w:lang w:eastAsia="et-EE"/>
              </w:rPr>
              <w:lastRenderedPageBreak/>
              <w:t>plastid), analüüsib nende põhiomadusi, kasutamise võimalusi ja kasutamisega seonduvaid keskkonnaprobleeme;</w:t>
            </w:r>
          </w:p>
          <w:p w14:paraId="56818652" w14:textId="412AD966" w:rsidR="009C6430" w:rsidRPr="009C6430" w:rsidRDefault="009C6430"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6) mõistab elukeskkonda säästva suhtumise vajalikkust ning analüüsib keskkonna säästmise võimalus</w:t>
            </w:r>
            <w:r w:rsidR="00C46BBA">
              <w:rPr>
                <w:rFonts w:ascii="Times New Roman" w:eastAsia="Times New Roman" w:hAnsi="Times New Roman" w:cs="Times New Roman"/>
                <w:sz w:val="24"/>
                <w:szCs w:val="24"/>
                <w:lang w:eastAsia="et-EE"/>
              </w:rPr>
              <w:t>.</w:t>
            </w:r>
          </w:p>
          <w:p w14:paraId="7D149327" w14:textId="77777777" w:rsidR="00810FE5" w:rsidRDefault="00810FE5" w:rsidP="480D16A2">
            <w:pPr>
              <w:rPr>
                <w:rFonts w:ascii="Times New Roman" w:eastAsia="Times New Roman" w:hAnsi="Times New Roman" w:cs="Times New Roman"/>
                <w:sz w:val="24"/>
                <w:szCs w:val="24"/>
              </w:rPr>
            </w:pPr>
          </w:p>
        </w:tc>
        <w:tc>
          <w:tcPr>
            <w:tcW w:w="3764" w:type="dxa"/>
            <w:tcBorders>
              <w:top w:val="single" w:sz="8" w:space="0" w:color="auto"/>
              <w:left w:val="single" w:sz="8" w:space="0" w:color="auto"/>
              <w:bottom w:val="single" w:sz="8" w:space="0" w:color="auto"/>
              <w:right w:val="single" w:sz="8" w:space="0" w:color="auto"/>
            </w:tcBorders>
            <w:tcMar>
              <w:left w:w="108" w:type="dxa"/>
              <w:right w:w="108" w:type="dxa"/>
            </w:tcMar>
          </w:tcPr>
          <w:p w14:paraId="465E674C" w14:textId="77777777" w:rsidR="00810FE5" w:rsidRDefault="00810FE5" w:rsidP="480D16A2">
            <w:pPr>
              <w:rPr>
                <w:rFonts w:ascii="Times New Roman" w:eastAsia="Times New Roman" w:hAnsi="Times New Roman" w:cs="Times New Roman"/>
                <w:sz w:val="24"/>
                <w:szCs w:val="24"/>
              </w:rPr>
            </w:pPr>
            <w:r w:rsidRPr="480D16A2">
              <w:rPr>
                <w:rFonts w:ascii="Times New Roman" w:eastAsia="Times New Roman" w:hAnsi="Times New Roman" w:cs="Times New Roman"/>
                <w:sz w:val="24"/>
                <w:szCs w:val="24"/>
              </w:rPr>
              <w:lastRenderedPageBreak/>
              <w:t xml:space="preserve"> </w:t>
            </w:r>
          </w:p>
          <w:p w14:paraId="2BCC43CE" w14:textId="77777777" w:rsidR="00C2340E" w:rsidRPr="00C2340E" w:rsidRDefault="00C2340E" w:rsidP="480D16A2">
            <w:pPr>
              <w:shd w:val="clear" w:color="auto" w:fill="FFFFFF" w:themeFill="background1"/>
              <w:rPr>
                <w:rFonts w:ascii="Times New Roman" w:eastAsia="Times New Roman" w:hAnsi="Times New Roman" w:cs="Times New Roman"/>
                <w:sz w:val="24"/>
                <w:szCs w:val="24"/>
                <w:lang w:eastAsia="et-EE"/>
              </w:rPr>
            </w:pPr>
            <w:r w:rsidRPr="480D16A2">
              <w:rPr>
                <w:rFonts w:ascii="Times New Roman" w:eastAsia="Times New Roman" w:hAnsi="Times New Roman" w:cs="Times New Roman"/>
                <w:b/>
                <w:bCs/>
                <w:sz w:val="24"/>
                <w:szCs w:val="24"/>
                <w:lang w:eastAsia="et-EE"/>
              </w:rPr>
              <w:t>Õppesisu:</w:t>
            </w:r>
          </w:p>
          <w:p w14:paraId="56520B2E" w14:textId="77777777" w:rsidR="00C2340E" w:rsidRPr="00C2340E" w:rsidRDefault="00C2340E"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 xml:space="preserve">Energia eraldumine ja neeldumine keemilistes reaktsioonides, </w:t>
            </w:r>
            <w:proofErr w:type="spellStart"/>
            <w:r w:rsidRPr="480D16A2">
              <w:rPr>
                <w:rFonts w:ascii="Times New Roman" w:eastAsia="Times New Roman" w:hAnsi="Times New Roman" w:cs="Times New Roman"/>
                <w:sz w:val="24"/>
                <w:szCs w:val="24"/>
                <w:lang w:eastAsia="et-EE"/>
              </w:rPr>
              <w:t>ekso</w:t>
            </w:r>
            <w:proofErr w:type="spellEnd"/>
            <w:r w:rsidRPr="480D16A2">
              <w:rPr>
                <w:rFonts w:ascii="Times New Roman" w:eastAsia="Times New Roman" w:hAnsi="Times New Roman" w:cs="Times New Roman"/>
                <w:sz w:val="24"/>
                <w:szCs w:val="24"/>
                <w:lang w:eastAsia="et-EE"/>
              </w:rPr>
              <w:t xml:space="preserve">- ja </w:t>
            </w:r>
            <w:proofErr w:type="spellStart"/>
            <w:r w:rsidRPr="480D16A2">
              <w:rPr>
                <w:rFonts w:ascii="Times New Roman" w:eastAsia="Times New Roman" w:hAnsi="Times New Roman" w:cs="Times New Roman"/>
                <w:sz w:val="24"/>
                <w:szCs w:val="24"/>
                <w:lang w:eastAsia="et-EE"/>
              </w:rPr>
              <w:t>endotermilised</w:t>
            </w:r>
            <w:proofErr w:type="spellEnd"/>
            <w:r w:rsidRPr="480D16A2">
              <w:rPr>
                <w:rFonts w:ascii="Times New Roman" w:eastAsia="Times New Roman" w:hAnsi="Times New Roman" w:cs="Times New Roman"/>
                <w:sz w:val="24"/>
                <w:szCs w:val="24"/>
                <w:lang w:eastAsia="et-EE"/>
              </w:rPr>
              <w:t xml:space="preserve"> reaktsioonid.</w:t>
            </w:r>
          </w:p>
          <w:p w14:paraId="2483B948" w14:textId="77777777" w:rsidR="00C2340E" w:rsidRPr="00C2340E" w:rsidRDefault="00C2340E"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Süsinikuühendid kütusena. Keskkonnaprobleemid: kasvuhoonegaasid.</w:t>
            </w:r>
          </w:p>
          <w:p w14:paraId="6C67C344" w14:textId="77777777" w:rsidR="00C2340E" w:rsidRPr="00C2340E" w:rsidRDefault="00C2340E"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Ettekujutus polümeeridest, plastid.</w:t>
            </w:r>
          </w:p>
          <w:p w14:paraId="63BAE5D0" w14:textId="77777777" w:rsidR="00C2340E" w:rsidRPr="00C2340E" w:rsidRDefault="00C2340E"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Eluks olulised süsinikuühendid (sahhariidid, rasvad, valgud), nende roll organismis. Kiudained.</w:t>
            </w:r>
          </w:p>
          <w:p w14:paraId="140F3BCD" w14:textId="77777777" w:rsidR="00C2340E" w:rsidRPr="00C2340E" w:rsidRDefault="00C2340E"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Tarbekeemia saadused.</w:t>
            </w:r>
          </w:p>
          <w:p w14:paraId="5D479451" w14:textId="77777777" w:rsidR="00C2340E" w:rsidRPr="00C2340E" w:rsidRDefault="00C2340E" w:rsidP="480D16A2">
            <w:pPr>
              <w:shd w:val="clear" w:color="auto" w:fill="FFFFFF" w:themeFill="background1"/>
              <w:rPr>
                <w:rFonts w:ascii="Times New Roman" w:eastAsia="Times New Roman" w:hAnsi="Times New Roman" w:cs="Times New Roman"/>
                <w:sz w:val="24"/>
                <w:szCs w:val="24"/>
                <w:lang w:eastAsia="et-EE"/>
              </w:rPr>
            </w:pPr>
            <w:r w:rsidRPr="480D16A2">
              <w:rPr>
                <w:rFonts w:ascii="Times New Roman" w:eastAsia="Times New Roman" w:hAnsi="Times New Roman" w:cs="Times New Roman"/>
                <w:b/>
                <w:bCs/>
                <w:sz w:val="24"/>
                <w:szCs w:val="24"/>
                <w:lang w:eastAsia="et-EE"/>
              </w:rPr>
              <w:t>Praktilised tööd: </w:t>
            </w:r>
          </w:p>
          <w:p w14:paraId="1E11BCB2" w14:textId="77777777" w:rsidR="00C2340E" w:rsidRPr="00C2340E" w:rsidRDefault="00C2340E" w:rsidP="480D16A2">
            <w:pPr>
              <w:numPr>
                <w:ilvl w:val="0"/>
                <w:numId w:val="11"/>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proofErr w:type="spellStart"/>
            <w:r w:rsidRPr="480D16A2">
              <w:rPr>
                <w:rFonts w:ascii="Times New Roman" w:eastAsia="Times New Roman" w:hAnsi="Times New Roman" w:cs="Times New Roman"/>
                <w:sz w:val="24"/>
                <w:szCs w:val="24"/>
                <w:lang w:eastAsia="et-EE"/>
              </w:rPr>
              <w:t>ekso</w:t>
            </w:r>
            <w:proofErr w:type="spellEnd"/>
            <w:r w:rsidRPr="480D16A2">
              <w:rPr>
                <w:rFonts w:ascii="Times New Roman" w:eastAsia="Times New Roman" w:hAnsi="Times New Roman" w:cs="Times New Roman"/>
                <w:sz w:val="24"/>
                <w:szCs w:val="24"/>
                <w:lang w:eastAsia="et-EE"/>
              </w:rPr>
              <w:t xml:space="preserve">- ja </w:t>
            </w:r>
            <w:proofErr w:type="spellStart"/>
            <w:r w:rsidRPr="480D16A2">
              <w:rPr>
                <w:rFonts w:ascii="Times New Roman" w:eastAsia="Times New Roman" w:hAnsi="Times New Roman" w:cs="Times New Roman"/>
                <w:sz w:val="24"/>
                <w:szCs w:val="24"/>
                <w:lang w:eastAsia="et-EE"/>
              </w:rPr>
              <w:t>endotermilise</w:t>
            </w:r>
            <w:proofErr w:type="spellEnd"/>
            <w:r w:rsidRPr="480D16A2">
              <w:rPr>
                <w:rFonts w:ascii="Times New Roman" w:eastAsia="Times New Roman" w:hAnsi="Times New Roman" w:cs="Times New Roman"/>
                <w:sz w:val="24"/>
                <w:szCs w:val="24"/>
                <w:lang w:eastAsia="et-EE"/>
              </w:rPr>
              <w:t xml:space="preserve"> reaktsiooni uurimine;</w:t>
            </w:r>
          </w:p>
          <w:p w14:paraId="2980C744" w14:textId="77777777" w:rsidR="00C2340E" w:rsidRPr="00C2340E" w:rsidRDefault="00C2340E" w:rsidP="480D16A2">
            <w:pPr>
              <w:numPr>
                <w:ilvl w:val="0"/>
                <w:numId w:val="11"/>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toiduainete tärklisesisalduse uurimine;</w:t>
            </w:r>
          </w:p>
          <w:p w14:paraId="4C6943EF" w14:textId="77777777" w:rsidR="00C2340E" w:rsidRPr="00C2340E" w:rsidRDefault="00C2340E" w:rsidP="480D16A2">
            <w:pPr>
              <w:numPr>
                <w:ilvl w:val="0"/>
                <w:numId w:val="11"/>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valkude püsivuse uurimine;</w:t>
            </w:r>
          </w:p>
          <w:p w14:paraId="7D60058E" w14:textId="77777777" w:rsidR="00C2340E" w:rsidRPr="00C2340E" w:rsidRDefault="00C2340E" w:rsidP="480D16A2">
            <w:pPr>
              <w:numPr>
                <w:ilvl w:val="0"/>
                <w:numId w:val="11"/>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 xml:space="preserve">rasva </w:t>
            </w:r>
            <w:proofErr w:type="spellStart"/>
            <w:r w:rsidRPr="480D16A2">
              <w:rPr>
                <w:rFonts w:ascii="Times New Roman" w:eastAsia="Times New Roman" w:hAnsi="Times New Roman" w:cs="Times New Roman"/>
                <w:sz w:val="24"/>
                <w:szCs w:val="24"/>
                <w:lang w:eastAsia="et-EE"/>
              </w:rPr>
              <w:t>lahustuvuse</w:t>
            </w:r>
            <w:proofErr w:type="spellEnd"/>
            <w:r w:rsidRPr="480D16A2">
              <w:rPr>
                <w:rFonts w:ascii="Times New Roman" w:eastAsia="Times New Roman" w:hAnsi="Times New Roman" w:cs="Times New Roman"/>
                <w:sz w:val="24"/>
                <w:szCs w:val="24"/>
                <w:lang w:eastAsia="et-EE"/>
              </w:rPr>
              <w:t xml:space="preserve"> uurimine erinevates lahustites;</w:t>
            </w:r>
          </w:p>
          <w:p w14:paraId="67C221B4" w14:textId="77777777" w:rsidR="00C2340E" w:rsidRPr="00C2340E" w:rsidRDefault="00C2340E" w:rsidP="480D16A2">
            <w:pPr>
              <w:numPr>
                <w:ilvl w:val="0"/>
                <w:numId w:val="11"/>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polümeeride saamine ja omaduste uurimine.</w:t>
            </w:r>
          </w:p>
          <w:p w14:paraId="253B9705" w14:textId="77777777" w:rsidR="00C2340E" w:rsidRDefault="00C2340E" w:rsidP="480D16A2">
            <w:pPr>
              <w:rPr>
                <w:rFonts w:ascii="Times New Roman" w:eastAsia="Times New Roman" w:hAnsi="Times New Roman" w:cs="Times New Roman"/>
                <w:sz w:val="24"/>
                <w:szCs w:val="24"/>
              </w:rPr>
            </w:pPr>
          </w:p>
        </w:tc>
        <w:tc>
          <w:tcPr>
            <w:tcW w:w="4394" w:type="dxa"/>
            <w:tcBorders>
              <w:top w:val="single" w:sz="8" w:space="0" w:color="auto"/>
              <w:left w:val="single" w:sz="8" w:space="0" w:color="auto"/>
              <w:bottom w:val="single" w:sz="8" w:space="0" w:color="auto"/>
              <w:right w:val="single" w:sz="8" w:space="0" w:color="auto"/>
            </w:tcBorders>
            <w:tcMar>
              <w:left w:w="108" w:type="dxa"/>
              <w:right w:w="108" w:type="dxa"/>
            </w:tcMar>
          </w:tcPr>
          <w:p w14:paraId="77D7C52F" w14:textId="7BCA61AD" w:rsidR="00C2340E" w:rsidRPr="00C2340E" w:rsidRDefault="00810FE5" w:rsidP="480D16A2">
            <w:pPr>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rPr>
              <w:t xml:space="preserve"> </w:t>
            </w:r>
            <w:r w:rsidR="00C2340E" w:rsidRPr="480D16A2">
              <w:rPr>
                <w:rFonts w:ascii="Times New Roman" w:eastAsia="Times New Roman" w:hAnsi="Times New Roman" w:cs="Times New Roman"/>
                <w:b/>
                <w:bCs/>
                <w:sz w:val="24"/>
                <w:szCs w:val="24"/>
                <w:lang w:eastAsia="et-EE"/>
              </w:rPr>
              <w:t>Lõiming:</w:t>
            </w:r>
          </w:p>
          <w:p w14:paraId="2BB49C21" w14:textId="77777777" w:rsidR="00C2340E" w:rsidRPr="00C2340E" w:rsidRDefault="00C2340E"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 xml:space="preserve">Bioloogia - fotosüntees ja hingamine kui </w:t>
            </w:r>
            <w:proofErr w:type="spellStart"/>
            <w:r w:rsidRPr="480D16A2">
              <w:rPr>
                <w:rFonts w:ascii="Times New Roman" w:eastAsia="Times New Roman" w:hAnsi="Times New Roman" w:cs="Times New Roman"/>
                <w:sz w:val="24"/>
                <w:szCs w:val="24"/>
                <w:lang w:eastAsia="et-EE"/>
              </w:rPr>
              <w:t>endo</w:t>
            </w:r>
            <w:proofErr w:type="spellEnd"/>
            <w:r w:rsidRPr="480D16A2">
              <w:rPr>
                <w:rFonts w:ascii="Times New Roman" w:eastAsia="Times New Roman" w:hAnsi="Times New Roman" w:cs="Times New Roman"/>
                <w:sz w:val="24"/>
                <w:szCs w:val="24"/>
                <w:lang w:eastAsia="et-EE"/>
              </w:rPr>
              <w:t>- ja eksotermilised protsessid, toitained ja toiteväärtus, organismide keemiline koostis (sahhariidid, rasvad, valgud ja nende bioloogiline tähtsus), elurikkuse kaitse.</w:t>
            </w:r>
          </w:p>
          <w:p w14:paraId="4AD661CC" w14:textId="77777777" w:rsidR="00C2340E" w:rsidRPr="00C2340E" w:rsidRDefault="00C2340E"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Inimeseõpetus - tervislik toitumine ja tervislik eluviis, ohutus tarbekeemiasaaduste kasutamisel.</w:t>
            </w:r>
          </w:p>
          <w:p w14:paraId="1D72B7B6" w14:textId="77777777" w:rsidR="00C2340E" w:rsidRPr="00C2340E" w:rsidRDefault="00C2340E"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Füüsika - keemilised vooluallikad, kütteväärtus.</w:t>
            </w:r>
          </w:p>
          <w:p w14:paraId="54FE8A79" w14:textId="77777777" w:rsidR="00C2340E" w:rsidRPr="00C2340E" w:rsidRDefault="00C2340E"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Tehnoloogiaõpetus - süsinikuühendid kiumaterjalidena ja ehitusmaterjalidena.</w:t>
            </w:r>
          </w:p>
          <w:p w14:paraId="44131721" w14:textId="77777777" w:rsidR="00C2340E" w:rsidRPr="00C2340E" w:rsidRDefault="00C2340E"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Geograafia - kasvuhooneefekt, kliima soojenemine, taastuvad ja taastumatud energiaallikad ja kütused, põlevkivi, turvas.</w:t>
            </w:r>
          </w:p>
          <w:p w14:paraId="2B6B184B" w14:textId="6B11DB75" w:rsidR="00C2340E" w:rsidRPr="00C2340E" w:rsidRDefault="00C2340E"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Ühiskonnaõpetus - globaalprobleemid, kütused poliitika mõjutaja</w:t>
            </w:r>
            <w:r w:rsidR="00C46BBA">
              <w:rPr>
                <w:rFonts w:ascii="Times New Roman" w:eastAsia="Times New Roman" w:hAnsi="Times New Roman" w:cs="Times New Roman"/>
                <w:sz w:val="24"/>
                <w:szCs w:val="24"/>
                <w:lang w:eastAsia="et-EE"/>
              </w:rPr>
              <w:t>.</w:t>
            </w:r>
          </w:p>
          <w:p w14:paraId="05AB48DF" w14:textId="77777777" w:rsidR="00C2340E" w:rsidRDefault="00C2340E" w:rsidP="480D16A2">
            <w:pPr>
              <w:rPr>
                <w:rFonts w:ascii="Times New Roman" w:eastAsia="Times New Roman" w:hAnsi="Times New Roman" w:cs="Times New Roman"/>
                <w:sz w:val="24"/>
                <w:szCs w:val="24"/>
              </w:rPr>
            </w:pPr>
          </w:p>
          <w:p w14:paraId="752553BD" w14:textId="55BA6718" w:rsidR="00252548" w:rsidRDefault="00252548" w:rsidP="480D16A2">
            <w:pPr>
              <w:rPr>
                <w:rFonts w:ascii="Times New Roman" w:eastAsia="Times New Roman" w:hAnsi="Times New Roman" w:cs="Times New Roman"/>
                <w:sz w:val="24"/>
                <w:szCs w:val="24"/>
              </w:rPr>
            </w:pPr>
            <w:r w:rsidRPr="480D16A2">
              <w:rPr>
                <w:rFonts w:ascii="Times New Roman" w:eastAsia="Times New Roman" w:hAnsi="Times New Roman" w:cs="Times New Roman"/>
                <w:sz w:val="24"/>
                <w:szCs w:val="24"/>
                <w:shd w:val="clear" w:color="auto" w:fill="FFFFFF"/>
              </w:rPr>
              <w:t>Kultuuri- ja väärtuspädevus, sotsiaalne ja kodanikupädevus, enesemääratluspädevus, õpipädevus, suhtluspädevus, digipädevus</w:t>
            </w:r>
            <w:r w:rsidR="00C46BBA">
              <w:rPr>
                <w:rFonts w:ascii="Times New Roman" w:eastAsia="Times New Roman" w:hAnsi="Times New Roman" w:cs="Times New Roman"/>
                <w:sz w:val="24"/>
                <w:szCs w:val="24"/>
                <w:shd w:val="clear" w:color="auto" w:fill="FFFFFF"/>
              </w:rPr>
              <w:t>.</w:t>
            </w:r>
          </w:p>
        </w:tc>
        <w:tc>
          <w:tcPr>
            <w:tcW w:w="2799" w:type="dxa"/>
            <w:tcBorders>
              <w:top w:val="single" w:sz="8" w:space="0" w:color="auto"/>
              <w:left w:val="single" w:sz="8" w:space="0" w:color="auto"/>
              <w:bottom w:val="single" w:sz="8" w:space="0" w:color="auto"/>
              <w:right w:val="single" w:sz="8" w:space="0" w:color="auto"/>
            </w:tcBorders>
            <w:tcMar>
              <w:left w:w="108" w:type="dxa"/>
              <w:right w:w="108" w:type="dxa"/>
            </w:tcMar>
          </w:tcPr>
          <w:p w14:paraId="0DAD1A42" w14:textId="44F41229" w:rsidR="00C2340E" w:rsidRPr="00C2340E" w:rsidRDefault="00810FE5" w:rsidP="480D16A2">
            <w:pPr>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rPr>
              <w:t xml:space="preserve"> </w:t>
            </w:r>
            <w:r w:rsidR="00C2340E" w:rsidRPr="480D16A2">
              <w:rPr>
                <w:rFonts w:ascii="Times New Roman" w:eastAsia="Times New Roman" w:hAnsi="Times New Roman" w:cs="Times New Roman"/>
                <w:b/>
                <w:bCs/>
                <w:sz w:val="24"/>
                <w:szCs w:val="24"/>
                <w:lang w:eastAsia="et-EE"/>
              </w:rPr>
              <w:t>Hindamine:</w:t>
            </w:r>
          </w:p>
          <w:p w14:paraId="44D5130B" w14:textId="77777777" w:rsidR="00C2340E" w:rsidRPr="00C2340E" w:rsidRDefault="00C2340E"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Kujundava hindamise objektideks võivad olla:</w:t>
            </w:r>
          </w:p>
          <w:p w14:paraId="3D486842" w14:textId="77777777" w:rsidR="00C2340E" w:rsidRPr="00C2340E" w:rsidRDefault="00C2340E" w:rsidP="480D16A2">
            <w:pPr>
              <w:numPr>
                <w:ilvl w:val="0"/>
                <w:numId w:val="12"/>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tunnikontrollid:</w:t>
            </w:r>
          </w:p>
          <w:p w14:paraId="1DD48EF6" w14:textId="77777777" w:rsidR="00C2340E" w:rsidRPr="00C2340E" w:rsidRDefault="00C2340E" w:rsidP="480D16A2">
            <w:pPr>
              <w:numPr>
                <w:ilvl w:val="1"/>
                <w:numId w:val="12"/>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kütused</w:t>
            </w:r>
          </w:p>
          <w:p w14:paraId="7E7D24D1" w14:textId="77777777" w:rsidR="00C2340E" w:rsidRPr="00C2340E" w:rsidRDefault="00C2340E" w:rsidP="480D16A2">
            <w:pPr>
              <w:numPr>
                <w:ilvl w:val="1"/>
                <w:numId w:val="12"/>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eluks olulised süsinikuühendid</w:t>
            </w:r>
          </w:p>
          <w:p w14:paraId="21FA61A2" w14:textId="77777777" w:rsidR="00C2340E" w:rsidRPr="00C2340E" w:rsidRDefault="00C2340E" w:rsidP="480D16A2">
            <w:pPr>
              <w:numPr>
                <w:ilvl w:val="0"/>
                <w:numId w:val="12"/>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praktilised tööd:</w:t>
            </w:r>
          </w:p>
          <w:p w14:paraId="1D80597F" w14:textId="77777777" w:rsidR="00C2340E" w:rsidRPr="00C2340E" w:rsidRDefault="00C2340E" w:rsidP="480D16A2">
            <w:pPr>
              <w:numPr>
                <w:ilvl w:val="1"/>
                <w:numId w:val="12"/>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proofErr w:type="spellStart"/>
            <w:r w:rsidRPr="480D16A2">
              <w:rPr>
                <w:rFonts w:ascii="Times New Roman" w:eastAsia="Times New Roman" w:hAnsi="Times New Roman" w:cs="Times New Roman"/>
                <w:sz w:val="24"/>
                <w:szCs w:val="24"/>
                <w:lang w:eastAsia="et-EE"/>
              </w:rPr>
              <w:t>ekso</w:t>
            </w:r>
            <w:proofErr w:type="spellEnd"/>
            <w:r w:rsidRPr="480D16A2">
              <w:rPr>
                <w:rFonts w:ascii="Times New Roman" w:eastAsia="Times New Roman" w:hAnsi="Times New Roman" w:cs="Times New Roman"/>
                <w:sz w:val="24"/>
                <w:szCs w:val="24"/>
                <w:lang w:eastAsia="et-EE"/>
              </w:rPr>
              <w:t xml:space="preserve">- ja </w:t>
            </w:r>
            <w:proofErr w:type="spellStart"/>
            <w:r w:rsidRPr="480D16A2">
              <w:rPr>
                <w:rFonts w:ascii="Times New Roman" w:eastAsia="Times New Roman" w:hAnsi="Times New Roman" w:cs="Times New Roman"/>
                <w:sz w:val="24"/>
                <w:szCs w:val="24"/>
                <w:lang w:eastAsia="et-EE"/>
              </w:rPr>
              <w:t>endotermilise</w:t>
            </w:r>
            <w:proofErr w:type="spellEnd"/>
            <w:r w:rsidRPr="480D16A2">
              <w:rPr>
                <w:rFonts w:ascii="Times New Roman" w:eastAsia="Times New Roman" w:hAnsi="Times New Roman" w:cs="Times New Roman"/>
                <w:sz w:val="24"/>
                <w:szCs w:val="24"/>
                <w:lang w:eastAsia="et-EE"/>
              </w:rPr>
              <w:t xml:space="preserve"> reaktsiooni uurimine - hinnata järelduste tegemist ja tulemuste graafilist kujutamist;</w:t>
            </w:r>
          </w:p>
          <w:p w14:paraId="5FF62837" w14:textId="77777777" w:rsidR="00C2340E" w:rsidRPr="00C2340E" w:rsidRDefault="00C2340E" w:rsidP="480D16A2">
            <w:pPr>
              <w:numPr>
                <w:ilvl w:val="1"/>
                <w:numId w:val="12"/>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sahhariidid, rasvad ja valgud - ainekavas pakutud katsete iseloom eeldab juhendi järgi tegutsemist, seega sobib hinnata pigem järelduste tegemise oskust.</w:t>
            </w:r>
          </w:p>
          <w:p w14:paraId="01719FF9" w14:textId="77777777" w:rsidR="00C2340E" w:rsidRPr="00C2340E" w:rsidRDefault="00C2340E" w:rsidP="480D16A2">
            <w:pPr>
              <w:numPr>
                <w:ilvl w:val="0"/>
                <w:numId w:val="12"/>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 xml:space="preserve">rollimäng: kas koolisööklas peaks pakkuma pakendatud topsimagustoite (rühmad - kooli kokad, magustoidu tootjad, õpilased ning lõpuks otsustajana </w:t>
            </w:r>
            <w:r w:rsidRPr="480D16A2">
              <w:rPr>
                <w:rFonts w:ascii="Times New Roman" w:eastAsia="Times New Roman" w:hAnsi="Times New Roman" w:cs="Times New Roman"/>
                <w:sz w:val="24"/>
                <w:szCs w:val="24"/>
                <w:lang w:eastAsia="et-EE"/>
              </w:rPr>
              <w:lastRenderedPageBreak/>
              <w:t>direktor) - hinnata vastavalt rollile argumenteerimisoskust;</w:t>
            </w:r>
          </w:p>
          <w:p w14:paraId="7F12CCB3" w14:textId="1A9D6FF2" w:rsidR="00C2340E" w:rsidRPr="00C2340E" w:rsidRDefault="00C2340E" w:rsidP="480D16A2">
            <w:pPr>
              <w:numPr>
                <w:ilvl w:val="0"/>
                <w:numId w:val="12"/>
              </w:numPr>
              <w:shd w:val="clear" w:color="auto" w:fill="FFFFFF" w:themeFill="background1"/>
              <w:spacing w:before="100" w:beforeAutospacing="1" w:after="100" w:afterAutospacing="1"/>
              <w:ind w:left="0"/>
              <w:rPr>
                <w:rFonts w:ascii="Times New Roman" w:eastAsia="Times New Roman" w:hAnsi="Times New Roman" w:cs="Times New Roman"/>
                <w:sz w:val="24"/>
                <w:szCs w:val="24"/>
                <w:lang w:eastAsia="et-EE"/>
              </w:rPr>
            </w:pPr>
          </w:p>
          <w:p w14:paraId="0F43E68B" w14:textId="77777777" w:rsidR="00C2340E" w:rsidRPr="00C2340E" w:rsidRDefault="00C2340E"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Teema kokkuvõtmiseks võib koostada traditsioonilise kontrolltöö, kuid kuna teema on väga faktikeskne, siis võiks kaaluda ka mingit muud lähenemist. Näiteks võib lasta rühmatööna teha õpilastel lühivideo teema mingi alateema kohta (video võiks olla lavastuslik, kuid nõrgematel õpilastel võib olla ka lihtsalt pildi näitamine + selgitav tekst või jutt). Samuti on võimalik jagada alateemad rühmade vahel ja lasta õpilastel koostada esitlused. Mõlemal juhul peaks järgnema tööde (videote, esitluste) koos vaatamine ja analüüs, kas kõik vajalik on olemas ja arusaadav.</w:t>
            </w:r>
          </w:p>
          <w:p w14:paraId="3AF016B9" w14:textId="77777777" w:rsidR="00C2340E" w:rsidRPr="00C2340E" w:rsidRDefault="00C2340E" w:rsidP="480D16A2">
            <w:pPr>
              <w:shd w:val="clear" w:color="auto" w:fill="FFFFFF" w:themeFill="background1"/>
              <w:spacing w:before="150"/>
              <w:rPr>
                <w:rFonts w:ascii="Times New Roman" w:eastAsia="Times New Roman" w:hAnsi="Times New Roman" w:cs="Times New Roman"/>
                <w:sz w:val="24"/>
                <w:szCs w:val="24"/>
                <w:lang w:eastAsia="et-EE"/>
              </w:rPr>
            </w:pPr>
            <w:r w:rsidRPr="480D16A2">
              <w:rPr>
                <w:rFonts w:ascii="Times New Roman" w:eastAsia="Times New Roman" w:hAnsi="Times New Roman" w:cs="Times New Roman"/>
                <w:sz w:val="24"/>
                <w:szCs w:val="24"/>
                <w:lang w:eastAsia="et-EE"/>
              </w:rPr>
              <w:t xml:space="preserve">Teema õppimise käigus kogutud info õpilase õpitulemuste saavutamise kohta annab õpetajale </w:t>
            </w:r>
            <w:r w:rsidRPr="480D16A2">
              <w:rPr>
                <w:rFonts w:ascii="Times New Roman" w:eastAsia="Times New Roman" w:hAnsi="Times New Roman" w:cs="Times New Roman"/>
                <w:sz w:val="24"/>
                <w:szCs w:val="24"/>
                <w:lang w:eastAsia="et-EE"/>
              </w:rPr>
              <w:lastRenderedPageBreak/>
              <w:t>sisendi kokkuvõtva hinde panekuks.</w:t>
            </w:r>
          </w:p>
          <w:p w14:paraId="56051E44" w14:textId="77777777" w:rsidR="00C2340E" w:rsidRDefault="00C2340E" w:rsidP="480D16A2">
            <w:pPr>
              <w:rPr>
                <w:rFonts w:ascii="Times New Roman" w:eastAsia="Times New Roman" w:hAnsi="Times New Roman" w:cs="Times New Roman"/>
                <w:sz w:val="24"/>
                <w:szCs w:val="24"/>
              </w:rPr>
            </w:pPr>
          </w:p>
        </w:tc>
      </w:tr>
    </w:tbl>
    <w:p w14:paraId="455E230F" w14:textId="77777777" w:rsidR="002625C8" w:rsidRDefault="002625C8" w:rsidP="747DA51E">
      <w:pPr>
        <w:spacing w:line="257" w:lineRule="auto"/>
        <w:rPr>
          <w:rFonts w:ascii="Times New Roman" w:eastAsia="Times New Roman" w:hAnsi="Times New Roman" w:cs="Times New Roman"/>
          <w:sz w:val="24"/>
          <w:szCs w:val="24"/>
        </w:rPr>
      </w:pPr>
      <w:r w:rsidRPr="747DA51E">
        <w:rPr>
          <w:rFonts w:ascii="Times New Roman" w:eastAsia="Times New Roman" w:hAnsi="Times New Roman" w:cs="Times New Roman"/>
          <w:sz w:val="24"/>
          <w:szCs w:val="24"/>
        </w:rPr>
        <w:lastRenderedPageBreak/>
        <w:t xml:space="preserve"> </w:t>
      </w:r>
    </w:p>
    <w:p w14:paraId="0A37501D" w14:textId="77777777" w:rsidR="00E836EC" w:rsidRDefault="00E836EC" w:rsidP="747DA51E">
      <w:pPr>
        <w:rPr>
          <w:rFonts w:ascii="Times New Roman" w:eastAsia="Times New Roman" w:hAnsi="Times New Roman" w:cs="Times New Roman"/>
          <w:sz w:val="24"/>
          <w:szCs w:val="24"/>
        </w:rPr>
      </w:pPr>
    </w:p>
    <w:sectPr w:rsidR="00E836EC" w:rsidSect="002625C8">
      <w:pgSz w:w="15840" w:h="12240" w:orient="landscape"/>
      <w:pgMar w:top="720" w:right="81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96FD8"/>
    <w:multiLevelType w:val="hybridMultilevel"/>
    <w:tmpl w:val="FFFFFFFF"/>
    <w:lvl w:ilvl="0" w:tplc="757A2FCE">
      <w:start w:val="1"/>
      <w:numFmt w:val="lowerLetter"/>
      <w:lvlText w:val="%1."/>
      <w:lvlJc w:val="left"/>
      <w:pPr>
        <w:ind w:left="720" w:hanging="360"/>
      </w:pPr>
    </w:lvl>
    <w:lvl w:ilvl="1" w:tplc="73F635A8">
      <w:start w:val="1"/>
      <w:numFmt w:val="lowerLetter"/>
      <w:lvlText w:val="%2."/>
      <w:lvlJc w:val="left"/>
      <w:pPr>
        <w:ind w:left="1440" w:hanging="360"/>
      </w:pPr>
    </w:lvl>
    <w:lvl w:ilvl="2" w:tplc="C2E685E4">
      <w:start w:val="1"/>
      <w:numFmt w:val="lowerRoman"/>
      <w:lvlText w:val="%3."/>
      <w:lvlJc w:val="right"/>
      <w:pPr>
        <w:ind w:left="2160" w:hanging="180"/>
      </w:pPr>
    </w:lvl>
    <w:lvl w:ilvl="3" w:tplc="ED428EF4">
      <w:start w:val="1"/>
      <w:numFmt w:val="decimal"/>
      <w:lvlText w:val="%4."/>
      <w:lvlJc w:val="left"/>
      <w:pPr>
        <w:ind w:left="2880" w:hanging="360"/>
      </w:pPr>
    </w:lvl>
    <w:lvl w:ilvl="4" w:tplc="C35AE7BE">
      <w:start w:val="1"/>
      <w:numFmt w:val="lowerLetter"/>
      <w:lvlText w:val="%5."/>
      <w:lvlJc w:val="left"/>
      <w:pPr>
        <w:ind w:left="3600" w:hanging="360"/>
      </w:pPr>
    </w:lvl>
    <w:lvl w:ilvl="5" w:tplc="E8E89872">
      <w:start w:val="1"/>
      <w:numFmt w:val="lowerRoman"/>
      <w:lvlText w:val="%6."/>
      <w:lvlJc w:val="right"/>
      <w:pPr>
        <w:ind w:left="4320" w:hanging="180"/>
      </w:pPr>
    </w:lvl>
    <w:lvl w:ilvl="6" w:tplc="E2AA0F8A">
      <w:start w:val="1"/>
      <w:numFmt w:val="decimal"/>
      <w:lvlText w:val="%7."/>
      <w:lvlJc w:val="left"/>
      <w:pPr>
        <w:ind w:left="5040" w:hanging="360"/>
      </w:pPr>
    </w:lvl>
    <w:lvl w:ilvl="7" w:tplc="88F838B8">
      <w:start w:val="1"/>
      <w:numFmt w:val="lowerLetter"/>
      <w:lvlText w:val="%8."/>
      <w:lvlJc w:val="left"/>
      <w:pPr>
        <w:ind w:left="5760" w:hanging="360"/>
      </w:pPr>
    </w:lvl>
    <w:lvl w:ilvl="8" w:tplc="5274A47C">
      <w:start w:val="1"/>
      <w:numFmt w:val="lowerRoman"/>
      <w:lvlText w:val="%9."/>
      <w:lvlJc w:val="right"/>
      <w:pPr>
        <w:ind w:left="6480" w:hanging="180"/>
      </w:pPr>
    </w:lvl>
  </w:abstractNum>
  <w:abstractNum w:abstractNumId="1" w15:restartNumberingAfterBreak="0">
    <w:nsid w:val="175B2A4B"/>
    <w:multiLevelType w:val="multilevel"/>
    <w:tmpl w:val="94061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5514F4"/>
    <w:multiLevelType w:val="multilevel"/>
    <w:tmpl w:val="240A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54253F"/>
    <w:multiLevelType w:val="multilevel"/>
    <w:tmpl w:val="3252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682ACB"/>
    <w:multiLevelType w:val="multilevel"/>
    <w:tmpl w:val="BA8AE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EF6CB8"/>
    <w:multiLevelType w:val="multilevel"/>
    <w:tmpl w:val="51BC3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3F76D3"/>
    <w:multiLevelType w:val="multilevel"/>
    <w:tmpl w:val="B4FCA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5E7524"/>
    <w:multiLevelType w:val="hybridMultilevel"/>
    <w:tmpl w:val="FFFFFFFF"/>
    <w:lvl w:ilvl="0" w:tplc="2B7ED1B2">
      <w:start w:val="3"/>
      <w:numFmt w:val="lowerLetter"/>
      <w:lvlText w:val="%1."/>
      <w:lvlJc w:val="left"/>
      <w:pPr>
        <w:ind w:left="720" w:hanging="360"/>
      </w:pPr>
    </w:lvl>
    <w:lvl w:ilvl="1" w:tplc="54CA2806">
      <w:start w:val="1"/>
      <w:numFmt w:val="lowerLetter"/>
      <w:lvlText w:val="%2."/>
      <w:lvlJc w:val="left"/>
      <w:pPr>
        <w:ind w:left="1440" w:hanging="360"/>
      </w:pPr>
    </w:lvl>
    <w:lvl w:ilvl="2" w:tplc="F51A97AC">
      <w:start w:val="1"/>
      <w:numFmt w:val="lowerRoman"/>
      <w:lvlText w:val="%3."/>
      <w:lvlJc w:val="right"/>
      <w:pPr>
        <w:ind w:left="2160" w:hanging="180"/>
      </w:pPr>
    </w:lvl>
    <w:lvl w:ilvl="3" w:tplc="27DEE890">
      <w:start w:val="1"/>
      <w:numFmt w:val="decimal"/>
      <w:lvlText w:val="%4."/>
      <w:lvlJc w:val="left"/>
      <w:pPr>
        <w:ind w:left="2880" w:hanging="360"/>
      </w:pPr>
    </w:lvl>
    <w:lvl w:ilvl="4" w:tplc="6194ED32">
      <w:start w:val="1"/>
      <w:numFmt w:val="lowerLetter"/>
      <w:lvlText w:val="%5."/>
      <w:lvlJc w:val="left"/>
      <w:pPr>
        <w:ind w:left="3600" w:hanging="360"/>
      </w:pPr>
    </w:lvl>
    <w:lvl w:ilvl="5" w:tplc="378EB208">
      <w:start w:val="1"/>
      <w:numFmt w:val="lowerRoman"/>
      <w:lvlText w:val="%6."/>
      <w:lvlJc w:val="right"/>
      <w:pPr>
        <w:ind w:left="4320" w:hanging="180"/>
      </w:pPr>
    </w:lvl>
    <w:lvl w:ilvl="6" w:tplc="755241C2">
      <w:start w:val="1"/>
      <w:numFmt w:val="decimal"/>
      <w:lvlText w:val="%7."/>
      <w:lvlJc w:val="left"/>
      <w:pPr>
        <w:ind w:left="5040" w:hanging="360"/>
      </w:pPr>
    </w:lvl>
    <w:lvl w:ilvl="7" w:tplc="3A3C80EA">
      <w:start w:val="1"/>
      <w:numFmt w:val="lowerLetter"/>
      <w:lvlText w:val="%8."/>
      <w:lvlJc w:val="left"/>
      <w:pPr>
        <w:ind w:left="5760" w:hanging="360"/>
      </w:pPr>
    </w:lvl>
    <w:lvl w:ilvl="8" w:tplc="15BE70C0">
      <w:start w:val="1"/>
      <w:numFmt w:val="lowerRoman"/>
      <w:lvlText w:val="%9."/>
      <w:lvlJc w:val="right"/>
      <w:pPr>
        <w:ind w:left="6480" w:hanging="180"/>
      </w:pPr>
    </w:lvl>
  </w:abstractNum>
  <w:abstractNum w:abstractNumId="8" w15:restartNumberingAfterBreak="0">
    <w:nsid w:val="695F3FFC"/>
    <w:multiLevelType w:val="multilevel"/>
    <w:tmpl w:val="C82A9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C5014D"/>
    <w:multiLevelType w:val="hybridMultilevel"/>
    <w:tmpl w:val="FFFFFFFF"/>
    <w:lvl w:ilvl="0" w:tplc="FE82670E">
      <w:start w:val="2"/>
      <w:numFmt w:val="lowerLetter"/>
      <w:lvlText w:val="%1."/>
      <w:lvlJc w:val="left"/>
      <w:pPr>
        <w:ind w:left="720" w:hanging="360"/>
      </w:pPr>
    </w:lvl>
    <w:lvl w:ilvl="1" w:tplc="F4FCEF58">
      <w:start w:val="1"/>
      <w:numFmt w:val="lowerLetter"/>
      <w:lvlText w:val="%2."/>
      <w:lvlJc w:val="left"/>
      <w:pPr>
        <w:ind w:left="1440" w:hanging="360"/>
      </w:pPr>
    </w:lvl>
    <w:lvl w:ilvl="2" w:tplc="BA46ACF6">
      <w:start w:val="1"/>
      <w:numFmt w:val="lowerRoman"/>
      <w:lvlText w:val="%3."/>
      <w:lvlJc w:val="right"/>
      <w:pPr>
        <w:ind w:left="2160" w:hanging="180"/>
      </w:pPr>
    </w:lvl>
    <w:lvl w:ilvl="3" w:tplc="F1583CA6">
      <w:start w:val="1"/>
      <w:numFmt w:val="decimal"/>
      <w:lvlText w:val="%4."/>
      <w:lvlJc w:val="left"/>
      <w:pPr>
        <w:ind w:left="2880" w:hanging="360"/>
      </w:pPr>
    </w:lvl>
    <w:lvl w:ilvl="4" w:tplc="FA703C16">
      <w:start w:val="1"/>
      <w:numFmt w:val="lowerLetter"/>
      <w:lvlText w:val="%5."/>
      <w:lvlJc w:val="left"/>
      <w:pPr>
        <w:ind w:left="3600" w:hanging="360"/>
      </w:pPr>
    </w:lvl>
    <w:lvl w:ilvl="5" w:tplc="642695D0">
      <w:start w:val="1"/>
      <w:numFmt w:val="lowerRoman"/>
      <w:lvlText w:val="%6."/>
      <w:lvlJc w:val="right"/>
      <w:pPr>
        <w:ind w:left="4320" w:hanging="180"/>
      </w:pPr>
    </w:lvl>
    <w:lvl w:ilvl="6" w:tplc="D778C598">
      <w:start w:val="1"/>
      <w:numFmt w:val="decimal"/>
      <w:lvlText w:val="%7."/>
      <w:lvlJc w:val="left"/>
      <w:pPr>
        <w:ind w:left="5040" w:hanging="360"/>
      </w:pPr>
    </w:lvl>
    <w:lvl w:ilvl="7" w:tplc="D8445578">
      <w:start w:val="1"/>
      <w:numFmt w:val="lowerLetter"/>
      <w:lvlText w:val="%8."/>
      <w:lvlJc w:val="left"/>
      <w:pPr>
        <w:ind w:left="5760" w:hanging="360"/>
      </w:pPr>
    </w:lvl>
    <w:lvl w:ilvl="8" w:tplc="5790B5A2">
      <w:start w:val="1"/>
      <w:numFmt w:val="lowerRoman"/>
      <w:lvlText w:val="%9."/>
      <w:lvlJc w:val="right"/>
      <w:pPr>
        <w:ind w:left="6480" w:hanging="180"/>
      </w:pPr>
    </w:lvl>
  </w:abstractNum>
  <w:abstractNum w:abstractNumId="10" w15:restartNumberingAfterBreak="0">
    <w:nsid w:val="71817E17"/>
    <w:multiLevelType w:val="hybridMultilevel"/>
    <w:tmpl w:val="FFFFFFFF"/>
    <w:lvl w:ilvl="0" w:tplc="5C86E542">
      <w:start w:val="4"/>
      <w:numFmt w:val="lowerLetter"/>
      <w:lvlText w:val="%1."/>
      <w:lvlJc w:val="left"/>
      <w:pPr>
        <w:ind w:left="720" w:hanging="360"/>
      </w:pPr>
    </w:lvl>
    <w:lvl w:ilvl="1" w:tplc="A490CA18">
      <w:start w:val="1"/>
      <w:numFmt w:val="lowerLetter"/>
      <w:lvlText w:val="%2."/>
      <w:lvlJc w:val="left"/>
      <w:pPr>
        <w:ind w:left="1440" w:hanging="360"/>
      </w:pPr>
    </w:lvl>
    <w:lvl w:ilvl="2" w:tplc="7EB2F2FC">
      <w:start w:val="1"/>
      <w:numFmt w:val="lowerRoman"/>
      <w:lvlText w:val="%3."/>
      <w:lvlJc w:val="right"/>
      <w:pPr>
        <w:ind w:left="2160" w:hanging="180"/>
      </w:pPr>
    </w:lvl>
    <w:lvl w:ilvl="3" w:tplc="4AFABBA2">
      <w:start w:val="1"/>
      <w:numFmt w:val="decimal"/>
      <w:lvlText w:val="%4."/>
      <w:lvlJc w:val="left"/>
      <w:pPr>
        <w:ind w:left="2880" w:hanging="360"/>
      </w:pPr>
    </w:lvl>
    <w:lvl w:ilvl="4" w:tplc="DC90131E">
      <w:start w:val="1"/>
      <w:numFmt w:val="lowerLetter"/>
      <w:lvlText w:val="%5."/>
      <w:lvlJc w:val="left"/>
      <w:pPr>
        <w:ind w:left="3600" w:hanging="360"/>
      </w:pPr>
    </w:lvl>
    <w:lvl w:ilvl="5" w:tplc="CE5081AC">
      <w:start w:val="1"/>
      <w:numFmt w:val="lowerRoman"/>
      <w:lvlText w:val="%6."/>
      <w:lvlJc w:val="right"/>
      <w:pPr>
        <w:ind w:left="4320" w:hanging="180"/>
      </w:pPr>
    </w:lvl>
    <w:lvl w:ilvl="6" w:tplc="1284C002">
      <w:start w:val="1"/>
      <w:numFmt w:val="decimal"/>
      <w:lvlText w:val="%7."/>
      <w:lvlJc w:val="left"/>
      <w:pPr>
        <w:ind w:left="5040" w:hanging="360"/>
      </w:pPr>
    </w:lvl>
    <w:lvl w:ilvl="7" w:tplc="918E6ED6">
      <w:start w:val="1"/>
      <w:numFmt w:val="lowerLetter"/>
      <w:lvlText w:val="%8."/>
      <w:lvlJc w:val="left"/>
      <w:pPr>
        <w:ind w:left="5760" w:hanging="360"/>
      </w:pPr>
    </w:lvl>
    <w:lvl w:ilvl="8" w:tplc="88A2540E">
      <w:start w:val="1"/>
      <w:numFmt w:val="lowerRoman"/>
      <w:lvlText w:val="%9."/>
      <w:lvlJc w:val="right"/>
      <w:pPr>
        <w:ind w:left="6480" w:hanging="180"/>
      </w:pPr>
    </w:lvl>
  </w:abstractNum>
  <w:abstractNum w:abstractNumId="11" w15:restartNumberingAfterBreak="0">
    <w:nsid w:val="74250199"/>
    <w:multiLevelType w:val="multilevel"/>
    <w:tmpl w:val="FC224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7"/>
  </w:num>
  <w:num w:numId="3">
    <w:abstractNumId w:val="9"/>
  </w:num>
  <w:num w:numId="4">
    <w:abstractNumId w:val="0"/>
  </w:num>
  <w:num w:numId="5">
    <w:abstractNumId w:val="2"/>
  </w:num>
  <w:num w:numId="6">
    <w:abstractNumId w:val="5"/>
  </w:num>
  <w:num w:numId="7">
    <w:abstractNumId w:val="8"/>
  </w:num>
  <w:num w:numId="8">
    <w:abstractNumId w:val="1"/>
  </w:num>
  <w:num w:numId="9">
    <w:abstractNumId w:val="11"/>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5C8"/>
    <w:rsid w:val="00091007"/>
    <w:rsid w:val="00115B9A"/>
    <w:rsid w:val="0024F2B5"/>
    <w:rsid w:val="00252548"/>
    <w:rsid w:val="002625C8"/>
    <w:rsid w:val="002D2158"/>
    <w:rsid w:val="002E3BBB"/>
    <w:rsid w:val="003C09E5"/>
    <w:rsid w:val="00420AF4"/>
    <w:rsid w:val="00810FE5"/>
    <w:rsid w:val="009C6430"/>
    <w:rsid w:val="00B72B26"/>
    <w:rsid w:val="00C2340E"/>
    <w:rsid w:val="00C46BBA"/>
    <w:rsid w:val="00D975E1"/>
    <w:rsid w:val="00DC2F5B"/>
    <w:rsid w:val="00E836EC"/>
    <w:rsid w:val="01F9E69B"/>
    <w:rsid w:val="0A0CE606"/>
    <w:rsid w:val="0B3B6DEB"/>
    <w:rsid w:val="0F44519F"/>
    <w:rsid w:val="107C278A"/>
    <w:rsid w:val="1112934B"/>
    <w:rsid w:val="152088CB"/>
    <w:rsid w:val="1834ED8D"/>
    <w:rsid w:val="1EDD5296"/>
    <w:rsid w:val="21A6CD69"/>
    <w:rsid w:val="23429DCA"/>
    <w:rsid w:val="24DE6E2B"/>
    <w:rsid w:val="25F54018"/>
    <w:rsid w:val="267A3E8C"/>
    <w:rsid w:val="2861BEB4"/>
    <w:rsid w:val="2C76750C"/>
    <w:rsid w:val="312DFE71"/>
    <w:rsid w:val="352EEB7C"/>
    <w:rsid w:val="36C1D1C6"/>
    <w:rsid w:val="37304470"/>
    <w:rsid w:val="3B389D58"/>
    <w:rsid w:val="47A017F7"/>
    <w:rsid w:val="480D16A2"/>
    <w:rsid w:val="4DF84FC0"/>
    <w:rsid w:val="53D3705D"/>
    <w:rsid w:val="59F61D0D"/>
    <w:rsid w:val="5A948516"/>
    <w:rsid w:val="5C891EB6"/>
    <w:rsid w:val="5D4ABAB3"/>
    <w:rsid w:val="5DBB63AE"/>
    <w:rsid w:val="63B15117"/>
    <w:rsid w:val="66A11029"/>
    <w:rsid w:val="6D441620"/>
    <w:rsid w:val="6F1B0BF7"/>
    <w:rsid w:val="747DA51E"/>
    <w:rsid w:val="7A649B1A"/>
    <w:rsid w:val="7D267577"/>
    <w:rsid w:val="7F7240CC"/>
    <w:rsid w:val="7FC6B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467B"/>
  <w15:docId w15:val="{3618E494-91B4-4ED1-ADFD-010D2177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2625C8"/>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2625C8"/>
    <w:pPr>
      <w:spacing w:after="0" w:line="240" w:lineRule="auto"/>
    </w:pPr>
    <w:rPr>
      <w:lang w:val="et-E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oendilik">
    <w:name w:val="List Paragraph"/>
    <w:basedOn w:val="Normaallaad"/>
    <w:uiPriority w:val="34"/>
    <w:qFormat/>
    <w:pPr>
      <w:ind w:left="720"/>
      <w:contextualSpacing/>
    </w:pPr>
  </w:style>
  <w:style w:type="paragraph" w:styleId="Normaallaadveeb">
    <w:name w:val="Normal (Web)"/>
    <w:basedOn w:val="Normaallaad"/>
    <w:uiPriority w:val="99"/>
    <w:unhideWhenUsed/>
    <w:rsid w:val="003C09E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3C09E5"/>
    <w:rPr>
      <w:b/>
      <w:bCs/>
    </w:rPr>
  </w:style>
  <w:style w:type="character" w:styleId="Hperlink">
    <w:name w:val="Hyperlink"/>
    <w:basedOn w:val="Liguvaikefont"/>
    <w:uiPriority w:val="99"/>
    <w:semiHidden/>
    <w:unhideWhenUsed/>
    <w:rsid w:val="003C09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08311">
      <w:bodyDiv w:val="1"/>
      <w:marLeft w:val="0"/>
      <w:marRight w:val="0"/>
      <w:marTop w:val="0"/>
      <w:marBottom w:val="0"/>
      <w:divBdr>
        <w:top w:val="none" w:sz="0" w:space="0" w:color="auto"/>
        <w:left w:val="none" w:sz="0" w:space="0" w:color="auto"/>
        <w:bottom w:val="none" w:sz="0" w:space="0" w:color="auto"/>
        <w:right w:val="none" w:sz="0" w:space="0" w:color="auto"/>
      </w:divBdr>
    </w:div>
    <w:div w:id="404687279">
      <w:bodyDiv w:val="1"/>
      <w:marLeft w:val="0"/>
      <w:marRight w:val="0"/>
      <w:marTop w:val="0"/>
      <w:marBottom w:val="0"/>
      <w:divBdr>
        <w:top w:val="none" w:sz="0" w:space="0" w:color="auto"/>
        <w:left w:val="none" w:sz="0" w:space="0" w:color="auto"/>
        <w:bottom w:val="none" w:sz="0" w:space="0" w:color="auto"/>
        <w:right w:val="none" w:sz="0" w:space="0" w:color="auto"/>
      </w:divBdr>
    </w:div>
    <w:div w:id="417023480">
      <w:bodyDiv w:val="1"/>
      <w:marLeft w:val="0"/>
      <w:marRight w:val="0"/>
      <w:marTop w:val="0"/>
      <w:marBottom w:val="0"/>
      <w:divBdr>
        <w:top w:val="none" w:sz="0" w:space="0" w:color="auto"/>
        <w:left w:val="none" w:sz="0" w:space="0" w:color="auto"/>
        <w:bottom w:val="none" w:sz="0" w:space="0" w:color="auto"/>
        <w:right w:val="none" w:sz="0" w:space="0" w:color="auto"/>
      </w:divBdr>
    </w:div>
    <w:div w:id="492067295">
      <w:bodyDiv w:val="1"/>
      <w:marLeft w:val="0"/>
      <w:marRight w:val="0"/>
      <w:marTop w:val="0"/>
      <w:marBottom w:val="0"/>
      <w:divBdr>
        <w:top w:val="none" w:sz="0" w:space="0" w:color="auto"/>
        <w:left w:val="none" w:sz="0" w:space="0" w:color="auto"/>
        <w:bottom w:val="none" w:sz="0" w:space="0" w:color="auto"/>
        <w:right w:val="none" w:sz="0" w:space="0" w:color="auto"/>
      </w:divBdr>
    </w:div>
    <w:div w:id="547230355">
      <w:bodyDiv w:val="1"/>
      <w:marLeft w:val="0"/>
      <w:marRight w:val="0"/>
      <w:marTop w:val="0"/>
      <w:marBottom w:val="0"/>
      <w:divBdr>
        <w:top w:val="none" w:sz="0" w:space="0" w:color="auto"/>
        <w:left w:val="none" w:sz="0" w:space="0" w:color="auto"/>
        <w:bottom w:val="none" w:sz="0" w:space="0" w:color="auto"/>
        <w:right w:val="none" w:sz="0" w:space="0" w:color="auto"/>
      </w:divBdr>
    </w:div>
    <w:div w:id="598954629">
      <w:bodyDiv w:val="1"/>
      <w:marLeft w:val="0"/>
      <w:marRight w:val="0"/>
      <w:marTop w:val="0"/>
      <w:marBottom w:val="0"/>
      <w:divBdr>
        <w:top w:val="none" w:sz="0" w:space="0" w:color="auto"/>
        <w:left w:val="none" w:sz="0" w:space="0" w:color="auto"/>
        <w:bottom w:val="none" w:sz="0" w:space="0" w:color="auto"/>
        <w:right w:val="none" w:sz="0" w:space="0" w:color="auto"/>
      </w:divBdr>
    </w:div>
    <w:div w:id="702942243">
      <w:bodyDiv w:val="1"/>
      <w:marLeft w:val="0"/>
      <w:marRight w:val="0"/>
      <w:marTop w:val="0"/>
      <w:marBottom w:val="0"/>
      <w:divBdr>
        <w:top w:val="none" w:sz="0" w:space="0" w:color="auto"/>
        <w:left w:val="none" w:sz="0" w:space="0" w:color="auto"/>
        <w:bottom w:val="none" w:sz="0" w:space="0" w:color="auto"/>
        <w:right w:val="none" w:sz="0" w:space="0" w:color="auto"/>
      </w:divBdr>
    </w:div>
    <w:div w:id="955678668">
      <w:bodyDiv w:val="1"/>
      <w:marLeft w:val="0"/>
      <w:marRight w:val="0"/>
      <w:marTop w:val="0"/>
      <w:marBottom w:val="0"/>
      <w:divBdr>
        <w:top w:val="none" w:sz="0" w:space="0" w:color="auto"/>
        <w:left w:val="none" w:sz="0" w:space="0" w:color="auto"/>
        <w:bottom w:val="none" w:sz="0" w:space="0" w:color="auto"/>
        <w:right w:val="none" w:sz="0" w:space="0" w:color="auto"/>
      </w:divBdr>
    </w:div>
    <w:div w:id="1076787219">
      <w:bodyDiv w:val="1"/>
      <w:marLeft w:val="0"/>
      <w:marRight w:val="0"/>
      <w:marTop w:val="0"/>
      <w:marBottom w:val="0"/>
      <w:divBdr>
        <w:top w:val="none" w:sz="0" w:space="0" w:color="auto"/>
        <w:left w:val="none" w:sz="0" w:space="0" w:color="auto"/>
        <w:bottom w:val="none" w:sz="0" w:space="0" w:color="auto"/>
        <w:right w:val="none" w:sz="0" w:space="0" w:color="auto"/>
      </w:divBdr>
    </w:div>
    <w:div w:id="1181355315">
      <w:bodyDiv w:val="1"/>
      <w:marLeft w:val="0"/>
      <w:marRight w:val="0"/>
      <w:marTop w:val="0"/>
      <w:marBottom w:val="0"/>
      <w:divBdr>
        <w:top w:val="none" w:sz="0" w:space="0" w:color="auto"/>
        <w:left w:val="none" w:sz="0" w:space="0" w:color="auto"/>
        <w:bottom w:val="none" w:sz="0" w:space="0" w:color="auto"/>
        <w:right w:val="none" w:sz="0" w:space="0" w:color="auto"/>
      </w:divBdr>
    </w:div>
    <w:div w:id="1261835410">
      <w:bodyDiv w:val="1"/>
      <w:marLeft w:val="0"/>
      <w:marRight w:val="0"/>
      <w:marTop w:val="0"/>
      <w:marBottom w:val="0"/>
      <w:divBdr>
        <w:top w:val="none" w:sz="0" w:space="0" w:color="auto"/>
        <w:left w:val="none" w:sz="0" w:space="0" w:color="auto"/>
        <w:bottom w:val="none" w:sz="0" w:space="0" w:color="auto"/>
        <w:right w:val="none" w:sz="0" w:space="0" w:color="auto"/>
      </w:divBdr>
    </w:div>
    <w:div w:id="1307393810">
      <w:bodyDiv w:val="1"/>
      <w:marLeft w:val="0"/>
      <w:marRight w:val="0"/>
      <w:marTop w:val="0"/>
      <w:marBottom w:val="0"/>
      <w:divBdr>
        <w:top w:val="none" w:sz="0" w:space="0" w:color="auto"/>
        <w:left w:val="none" w:sz="0" w:space="0" w:color="auto"/>
        <w:bottom w:val="none" w:sz="0" w:space="0" w:color="auto"/>
        <w:right w:val="none" w:sz="0" w:space="0" w:color="auto"/>
      </w:divBdr>
    </w:div>
    <w:div w:id="1502238207">
      <w:bodyDiv w:val="1"/>
      <w:marLeft w:val="0"/>
      <w:marRight w:val="0"/>
      <w:marTop w:val="0"/>
      <w:marBottom w:val="0"/>
      <w:divBdr>
        <w:top w:val="none" w:sz="0" w:space="0" w:color="auto"/>
        <w:left w:val="none" w:sz="0" w:space="0" w:color="auto"/>
        <w:bottom w:val="none" w:sz="0" w:space="0" w:color="auto"/>
        <w:right w:val="none" w:sz="0" w:space="0" w:color="auto"/>
      </w:divBdr>
    </w:div>
    <w:div w:id="1533883829">
      <w:bodyDiv w:val="1"/>
      <w:marLeft w:val="0"/>
      <w:marRight w:val="0"/>
      <w:marTop w:val="0"/>
      <w:marBottom w:val="0"/>
      <w:divBdr>
        <w:top w:val="none" w:sz="0" w:space="0" w:color="auto"/>
        <w:left w:val="none" w:sz="0" w:space="0" w:color="auto"/>
        <w:bottom w:val="none" w:sz="0" w:space="0" w:color="auto"/>
        <w:right w:val="none" w:sz="0" w:space="0" w:color="auto"/>
      </w:divBdr>
    </w:div>
    <w:div w:id="1656252250">
      <w:bodyDiv w:val="1"/>
      <w:marLeft w:val="0"/>
      <w:marRight w:val="0"/>
      <w:marTop w:val="0"/>
      <w:marBottom w:val="0"/>
      <w:divBdr>
        <w:top w:val="none" w:sz="0" w:space="0" w:color="auto"/>
        <w:left w:val="none" w:sz="0" w:space="0" w:color="auto"/>
        <w:bottom w:val="none" w:sz="0" w:space="0" w:color="auto"/>
        <w:right w:val="none" w:sz="0" w:space="0" w:color="auto"/>
      </w:divBdr>
    </w:div>
    <w:div w:id="1713576379">
      <w:bodyDiv w:val="1"/>
      <w:marLeft w:val="0"/>
      <w:marRight w:val="0"/>
      <w:marTop w:val="0"/>
      <w:marBottom w:val="0"/>
      <w:divBdr>
        <w:top w:val="none" w:sz="0" w:space="0" w:color="auto"/>
        <w:left w:val="none" w:sz="0" w:space="0" w:color="auto"/>
        <w:bottom w:val="none" w:sz="0" w:space="0" w:color="auto"/>
        <w:right w:val="none" w:sz="0" w:space="0" w:color="auto"/>
      </w:divBdr>
    </w:div>
    <w:div w:id="1882938767">
      <w:bodyDiv w:val="1"/>
      <w:marLeft w:val="0"/>
      <w:marRight w:val="0"/>
      <w:marTop w:val="0"/>
      <w:marBottom w:val="0"/>
      <w:divBdr>
        <w:top w:val="none" w:sz="0" w:space="0" w:color="auto"/>
        <w:left w:val="none" w:sz="0" w:space="0" w:color="auto"/>
        <w:bottom w:val="none" w:sz="0" w:space="0" w:color="auto"/>
        <w:right w:val="none" w:sz="0" w:space="0" w:color="auto"/>
      </w:divBdr>
    </w:div>
    <w:div w:id="1976906431">
      <w:bodyDiv w:val="1"/>
      <w:marLeft w:val="0"/>
      <w:marRight w:val="0"/>
      <w:marTop w:val="0"/>
      <w:marBottom w:val="0"/>
      <w:divBdr>
        <w:top w:val="none" w:sz="0" w:space="0" w:color="auto"/>
        <w:left w:val="none" w:sz="0" w:space="0" w:color="auto"/>
        <w:bottom w:val="none" w:sz="0" w:space="0" w:color="auto"/>
        <w:right w:val="none" w:sz="0" w:space="0" w:color="auto"/>
      </w:divBdr>
    </w:div>
    <w:div w:id="1977291880">
      <w:bodyDiv w:val="1"/>
      <w:marLeft w:val="0"/>
      <w:marRight w:val="0"/>
      <w:marTop w:val="0"/>
      <w:marBottom w:val="0"/>
      <w:divBdr>
        <w:top w:val="none" w:sz="0" w:space="0" w:color="auto"/>
        <w:left w:val="none" w:sz="0" w:space="0" w:color="auto"/>
        <w:bottom w:val="none" w:sz="0" w:space="0" w:color="auto"/>
        <w:right w:val="none" w:sz="0" w:space="0" w:color="auto"/>
      </w:divBdr>
    </w:div>
    <w:div w:id="2141992989">
      <w:bodyDiv w:val="1"/>
      <w:marLeft w:val="0"/>
      <w:marRight w:val="0"/>
      <w:marTop w:val="0"/>
      <w:marBottom w:val="0"/>
      <w:divBdr>
        <w:top w:val="none" w:sz="0" w:space="0" w:color="auto"/>
        <w:left w:val="none" w:sz="0" w:space="0" w:color="auto"/>
        <w:bottom w:val="none" w:sz="0" w:space="0" w:color="auto"/>
        <w:right w:val="none" w:sz="0" w:space="0" w:color="auto"/>
      </w:divBdr>
    </w:div>
    <w:div w:id="214545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9UvS5llGOpL-oBz2Xh-J_Io6X0zAcxlV/edit?usp=sharing&amp;ouid=104421339666784640445&amp;rtpof=true&amp;sd=true" TargetMode="External"/><Relationship Id="rId11" Type="http://schemas.openxmlformats.org/officeDocument/2006/relationships/customXml" Target="../customXml/item3.xml"/><Relationship Id="rId5" Type="http://schemas.openxmlformats.org/officeDocument/2006/relationships/hyperlink" Target="https://www.riigiteataja.ee/aktilisa/1080/3202/3005/18m_pohi_lisa4.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8138E79E16BF4EB21952D4048BA2B0" ma:contentTypeVersion="13" ma:contentTypeDescription="Loo uus dokument" ma:contentTypeScope="" ma:versionID="b4a93213fa57386c3a5487418e0e13d6">
  <xsd:schema xmlns:xsd="http://www.w3.org/2001/XMLSchema" xmlns:xs="http://www.w3.org/2001/XMLSchema" xmlns:p="http://schemas.microsoft.com/office/2006/metadata/properties" xmlns:ns2="1a543735-7b2a-437f-b15a-91dc3bac38a4" xmlns:ns3="7de6990a-3585-4de1-a6f4-91381a295f54" targetNamespace="http://schemas.microsoft.com/office/2006/metadata/properties" ma:root="true" ma:fieldsID="8f08485b8bd2d375ab10a244c1bea238" ns2:_="" ns3:_="">
    <xsd:import namespace="1a543735-7b2a-437f-b15a-91dc3bac38a4"/>
    <xsd:import namespace="7de6990a-3585-4de1-a6f4-91381a295f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43735-7b2a-437f-b15a-91dc3bac3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c86b517d-1be3-43e9-8ee9-6adadd3d63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e6990a-3585-4de1-a6f4-91381a295f5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b600d66-a0b5-4553-9d47-7fdfccabe505}" ma:internalName="TaxCatchAll" ma:showField="CatchAllData" ma:web="7de6990a-3585-4de1-a6f4-91381a295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e6990a-3585-4de1-a6f4-91381a295f54" xsi:nil="true"/>
    <lcf76f155ced4ddcb4097134ff3c332f xmlns="1a543735-7b2a-437f-b15a-91dc3bac38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E0F2DD-90D7-467E-B957-802FE5902C02}"/>
</file>

<file path=customXml/itemProps2.xml><?xml version="1.0" encoding="utf-8"?>
<ds:datastoreItem xmlns:ds="http://schemas.openxmlformats.org/officeDocument/2006/customXml" ds:itemID="{B1C12F8E-6A50-4095-B229-7357E34EA36A}"/>
</file>

<file path=customXml/itemProps3.xml><?xml version="1.0" encoding="utf-8"?>
<ds:datastoreItem xmlns:ds="http://schemas.openxmlformats.org/officeDocument/2006/customXml" ds:itemID="{C20C8519-2E7D-4E9A-B566-E49D65C3E435}"/>
</file>

<file path=docProps/app.xml><?xml version="1.0" encoding="utf-8"?>
<Properties xmlns="http://schemas.openxmlformats.org/officeDocument/2006/extended-properties" xmlns:vt="http://schemas.openxmlformats.org/officeDocument/2006/docPropsVTypes">
  <Template>Normal</Template>
  <TotalTime>3</TotalTime>
  <Pages>9</Pages>
  <Words>1956</Words>
  <Characters>11346</Characters>
  <Application>Microsoft Office Word</Application>
  <DocSecurity>0</DocSecurity>
  <Lines>94</Lines>
  <Paragraphs>26</Paragraphs>
  <ScaleCrop>false</ScaleCrop>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Noodla, Maive</dc:creator>
  <cp:keywords/>
  <dc:description/>
  <cp:lastModifiedBy>Aunap-Kollom, Laili</cp:lastModifiedBy>
  <cp:revision>19</cp:revision>
  <dcterms:created xsi:type="dcterms:W3CDTF">2023-10-22T14:28:00Z</dcterms:created>
  <dcterms:modified xsi:type="dcterms:W3CDTF">2024-11-17T13:34:00Z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0x010100278138E79E16BF4EB21952D4048BA2B0</vt:lpwstr>
  </property>
</Properties>
</file>