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CB0EE" w14:textId="6D426779" w:rsidR="002625C8" w:rsidRDefault="002625C8" w:rsidP="4488A293">
      <w:pPr>
        <w:spacing w:line="257" w:lineRule="auto"/>
        <w:rPr>
          <w:rFonts w:ascii="Times New Roman" w:eastAsia="Times New Roman" w:hAnsi="Times New Roman" w:cs="Times New Roman"/>
          <w:b/>
          <w:bCs/>
          <w:color w:val="4472C4" w:themeColor="accent1"/>
          <w:sz w:val="24"/>
          <w:szCs w:val="24"/>
        </w:rPr>
      </w:pPr>
      <w:r w:rsidRPr="4488A293">
        <w:rPr>
          <w:rFonts w:ascii="Times New Roman" w:eastAsia="Times New Roman" w:hAnsi="Times New Roman" w:cs="Times New Roman"/>
          <w:b/>
          <w:bCs/>
          <w:color w:val="4471C4"/>
          <w:sz w:val="24"/>
          <w:szCs w:val="24"/>
        </w:rPr>
        <w:t>Ainekava</w:t>
      </w:r>
    </w:p>
    <w:p w14:paraId="53527354" w14:textId="58B5D570" w:rsidR="31700DFF" w:rsidRDefault="4D7A907E" w:rsidP="6514D4EB">
      <w:pPr>
        <w:spacing w:line="257" w:lineRule="auto"/>
        <w:rPr>
          <w:rFonts w:ascii="Times New Roman" w:eastAsia="Times New Roman" w:hAnsi="Times New Roman" w:cs="Times New Roman"/>
          <w:color w:val="000000" w:themeColor="text1"/>
          <w:sz w:val="24"/>
          <w:szCs w:val="24"/>
        </w:rPr>
      </w:pPr>
      <w:r w:rsidRPr="6514D4EB">
        <w:rPr>
          <w:rFonts w:ascii="Times New Roman" w:eastAsia="Times New Roman" w:hAnsi="Times New Roman" w:cs="Times New Roman"/>
          <w:b/>
          <w:bCs/>
          <w:color w:val="4471C4"/>
          <w:sz w:val="24"/>
          <w:szCs w:val="24"/>
        </w:rPr>
        <w:t xml:space="preserve">Loodusõpetus 4. klass II </w:t>
      </w:r>
      <w:r w:rsidR="6D441620" w:rsidRPr="6514D4EB">
        <w:rPr>
          <w:rFonts w:ascii="Times New Roman" w:eastAsia="Times New Roman" w:hAnsi="Times New Roman" w:cs="Times New Roman"/>
          <w:b/>
          <w:bCs/>
          <w:color w:val="4471C4"/>
          <w:sz w:val="24"/>
          <w:szCs w:val="24"/>
        </w:rPr>
        <w:t>kooliaste</w:t>
      </w:r>
    </w:p>
    <w:p w14:paraId="4822F293" w14:textId="7457619E" w:rsidR="0F47B851" w:rsidRDefault="0F47B851" w:rsidP="6514D4EB">
      <w:pPr>
        <w:spacing w:line="257" w:lineRule="auto"/>
        <w:rPr>
          <w:rFonts w:ascii="Times New Roman" w:eastAsia="Times New Roman" w:hAnsi="Times New Roman" w:cs="Times New Roman"/>
          <w:b/>
          <w:bCs/>
          <w:color w:val="4471C4"/>
          <w:sz w:val="24"/>
          <w:szCs w:val="24"/>
        </w:rPr>
      </w:pPr>
    </w:p>
    <w:p w14:paraId="5A82039F" w14:textId="064C4563" w:rsidR="0F47B851" w:rsidRDefault="7F7A466D" w:rsidP="6514D4EB">
      <w:pPr>
        <w:spacing w:line="276" w:lineRule="auto"/>
        <w:jc w:val="both"/>
        <w:rPr>
          <w:rFonts w:ascii="Times New Roman" w:eastAsia="Times New Roman" w:hAnsi="Times New Roman" w:cs="Times New Roman"/>
          <w:sz w:val="24"/>
          <w:szCs w:val="24"/>
        </w:rPr>
      </w:pPr>
      <w:r w:rsidRPr="6514D4EB">
        <w:rPr>
          <w:rFonts w:ascii="Times New Roman" w:eastAsia="Times New Roman" w:hAnsi="Times New Roman" w:cs="Times New Roman"/>
          <w:color w:val="000000" w:themeColor="text1"/>
          <w:sz w:val="24"/>
          <w:szCs w:val="24"/>
        </w:rPr>
        <w:t xml:space="preserve">Ainekava aluseks on riiklik õppekava ja selle lisa nr 4 </w:t>
      </w:r>
      <w:hyperlink r:id="rId5">
        <w:r w:rsidRPr="6514D4EB">
          <w:rPr>
            <w:rStyle w:val="Hperlink"/>
            <w:rFonts w:ascii="Times New Roman" w:eastAsia="Times New Roman" w:hAnsi="Times New Roman" w:cs="Times New Roman"/>
            <w:sz w:val="24"/>
            <w:szCs w:val="24"/>
          </w:rPr>
          <w:t>https://projektid.edu.ee/pages/viewpage.action?pageId=211453742</w:t>
        </w:r>
      </w:hyperlink>
      <w:r w:rsidRPr="6514D4EB">
        <w:rPr>
          <w:rFonts w:ascii="Times New Roman" w:eastAsia="Times New Roman" w:hAnsi="Times New Roman" w:cs="Times New Roman"/>
          <w:color w:val="000000" w:themeColor="text1"/>
          <w:sz w:val="24"/>
          <w:szCs w:val="24"/>
        </w:rPr>
        <w:t>.</w:t>
      </w:r>
      <w:r w:rsidR="5D7FEA8A" w:rsidRPr="6514D4EB">
        <w:rPr>
          <w:rFonts w:ascii="Times New Roman" w:eastAsia="Times New Roman" w:hAnsi="Times New Roman" w:cs="Times New Roman"/>
          <w:color w:val="000000" w:themeColor="text1"/>
          <w:sz w:val="24"/>
          <w:szCs w:val="24"/>
        </w:rPr>
        <w:t xml:space="preserve"> Põltsamaa </w:t>
      </w:r>
      <w:proofErr w:type="spellStart"/>
      <w:r w:rsidR="5D7FEA8A" w:rsidRPr="6514D4EB">
        <w:rPr>
          <w:rFonts w:ascii="Times New Roman" w:eastAsia="Times New Roman" w:hAnsi="Times New Roman" w:cs="Times New Roman"/>
          <w:color w:val="000000" w:themeColor="text1"/>
          <w:sz w:val="24"/>
          <w:szCs w:val="24"/>
        </w:rPr>
        <w:t>Ühisgümnaasiumi</w:t>
      </w:r>
      <w:proofErr w:type="spellEnd"/>
      <w:r w:rsidR="5D7FEA8A" w:rsidRPr="6514D4EB">
        <w:rPr>
          <w:rFonts w:ascii="Times New Roman" w:eastAsia="Times New Roman" w:hAnsi="Times New Roman" w:cs="Times New Roman"/>
          <w:color w:val="000000" w:themeColor="text1"/>
          <w:sz w:val="24"/>
          <w:szCs w:val="24"/>
        </w:rPr>
        <w:t xml:space="preserve"> ainekavas on välja toodud rõhuasetused, kooli eripärast tulenevalt olulisim. Kooli ja valdkonna eripärad on kirjeldatud kooli õppekava üldosas ning valdkonnakavades.</w:t>
      </w:r>
    </w:p>
    <w:p w14:paraId="5741CCC7" w14:textId="28BF1865" w:rsidR="6514D4EB" w:rsidRDefault="6514D4EB" w:rsidP="6514D4EB">
      <w:pPr>
        <w:spacing w:line="276" w:lineRule="auto"/>
        <w:jc w:val="both"/>
        <w:rPr>
          <w:rFonts w:ascii="Times New Roman" w:eastAsia="Times New Roman" w:hAnsi="Times New Roman" w:cs="Times New Roman"/>
          <w:color w:val="000000" w:themeColor="text1"/>
          <w:sz w:val="24"/>
          <w:szCs w:val="24"/>
        </w:rPr>
      </w:pPr>
    </w:p>
    <w:p w14:paraId="00CB2525" w14:textId="0A43CD9B" w:rsidR="352EEB7C" w:rsidRDefault="352EEB7C" w:rsidP="6514D4EB">
      <w:pPr>
        <w:spacing w:line="257" w:lineRule="auto"/>
        <w:rPr>
          <w:rFonts w:ascii="Times New Roman" w:eastAsia="Times New Roman" w:hAnsi="Times New Roman" w:cs="Times New Roman"/>
          <w:color w:val="FF0000"/>
          <w:sz w:val="24"/>
          <w:szCs w:val="24"/>
        </w:rPr>
      </w:pPr>
      <w:r w:rsidRPr="6514D4EB">
        <w:rPr>
          <w:rFonts w:ascii="Times New Roman" w:eastAsia="Times New Roman" w:hAnsi="Times New Roman" w:cs="Times New Roman"/>
          <w:b/>
          <w:bCs/>
          <w:color w:val="000000" w:themeColor="text1"/>
          <w:sz w:val="24"/>
          <w:szCs w:val="24"/>
        </w:rPr>
        <w:t>Õppeaine kirjeldu</w:t>
      </w:r>
      <w:r w:rsidR="2861BEB4" w:rsidRPr="6514D4EB">
        <w:rPr>
          <w:rFonts w:ascii="Times New Roman" w:eastAsia="Times New Roman" w:hAnsi="Times New Roman" w:cs="Times New Roman"/>
          <w:b/>
          <w:bCs/>
          <w:color w:val="000000" w:themeColor="text1"/>
          <w:sz w:val="24"/>
          <w:szCs w:val="24"/>
        </w:rPr>
        <w:t>s</w:t>
      </w:r>
    </w:p>
    <w:p w14:paraId="3ED05004" w14:textId="418A21B8" w:rsidR="1C14962F" w:rsidRDefault="1C14962F" w:rsidP="6514D4EB">
      <w:pPr>
        <w:spacing w:line="257" w:lineRule="auto"/>
        <w:jc w:val="both"/>
        <w:rPr>
          <w:rFonts w:ascii="Times New Roman" w:eastAsia="Times New Roman" w:hAnsi="Times New Roman" w:cs="Times New Roman"/>
          <w:sz w:val="24"/>
          <w:szCs w:val="24"/>
        </w:rPr>
      </w:pPr>
      <w:r w:rsidRPr="6514D4EB">
        <w:rPr>
          <w:rFonts w:ascii="Times New Roman" w:eastAsia="Times New Roman" w:hAnsi="Times New Roman" w:cs="Times New Roman"/>
          <w:sz w:val="24"/>
          <w:szCs w:val="24"/>
        </w:rPr>
        <w:t>Aine eesmärk on kujundada õpilastes hooliv hoiak looduse jm elukeskkonna ning kõige elava suhtes, arusaamine loodusest ja tehiskeskkonnast ning jätkusuutliku arengu põhimõtetest. Ühtlasi luuakse alus õpilase loodusteadusliku maailmavaate ning mõtlemisviisi kujunemisele. Õpitakse mõistma loodusnähtuste toimimise seaduspärasusi ning inimese ja keskkonna vastastikmõju.</w:t>
      </w:r>
    </w:p>
    <w:p w14:paraId="369F8375" w14:textId="3A4CFE23" w:rsidR="6514D4EB" w:rsidRDefault="6514D4EB" w:rsidP="6514D4EB">
      <w:pPr>
        <w:spacing w:line="257" w:lineRule="auto"/>
        <w:jc w:val="both"/>
        <w:rPr>
          <w:rFonts w:ascii="Times New Roman" w:eastAsia="Times New Roman" w:hAnsi="Times New Roman" w:cs="Times New Roman"/>
          <w:sz w:val="24"/>
          <w:szCs w:val="24"/>
        </w:rPr>
      </w:pPr>
    </w:p>
    <w:p w14:paraId="225E461B" w14:textId="6819961D" w:rsidR="0B3B6DEB" w:rsidRDefault="0B3B6DEB" w:rsidP="6514D4EB">
      <w:pPr>
        <w:pStyle w:val="Loendilik"/>
        <w:spacing w:after="0"/>
        <w:ind w:left="0"/>
        <w:rPr>
          <w:rFonts w:ascii="Times New Roman" w:eastAsia="Times New Roman" w:hAnsi="Times New Roman" w:cs="Times New Roman"/>
          <w:b/>
          <w:bCs/>
          <w:sz w:val="24"/>
          <w:szCs w:val="24"/>
        </w:rPr>
      </w:pPr>
      <w:r w:rsidRPr="6514D4EB">
        <w:rPr>
          <w:rFonts w:ascii="Times New Roman" w:eastAsia="Times New Roman" w:hAnsi="Times New Roman" w:cs="Times New Roman"/>
          <w:b/>
          <w:bCs/>
          <w:sz w:val="24"/>
          <w:szCs w:val="24"/>
        </w:rPr>
        <w:t>Kooliastme teadmised, oskused ja hoiakud</w:t>
      </w:r>
    </w:p>
    <w:p w14:paraId="13DC8087" w14:textId="7CD102E5" w:rsidR="7603A6BC" w:rsidRDefault="022598DA" w:rsidP="6514D4EB">
      <w:pPr>
        <w:pStyle w:val="Loendilik"/>
        <w:spacing w:after="0"/>
        <w:ind w:left="0"/>
        <w:jc w:val="both"/>
        <w:rPr>
          <w:rFonts w:ascii="Times New Roman" w:eastAsia="Times New Roman" w:hAnsi="Times New Roman" w:cs="Times New Roman"/>
          <w:sz w:val="24"/>
          <w:szCs w:val="24"/>
        </w:rPr>
      </w:pPr>
      <w:r w:rsidRPr="6514D4EB">
        <w:rPr>
          <w:rFonts w:ascii="Times New Roman" w:eastAsia="Times New Roman" w:hAnsi="Times New Roman" w:cs="Times New Roman"/>
          <w:sz w:val="24"/>
          <w:szCs w:val="24"/>
        </w:rPr>
        <w:t>6</w:t>
      </w:r>
      <w:r w:rsidR="135DFCF6" w:rsidRPr="6514D4EB">
        <w:rPr>
          <w:rFonts w:ascii="Times New Roman" w:eastAsia="Times New Roman" w:hAnsi="Times New Roman" w:cs="Times New Roman"/>
          <w:sz w:val="24"/>
          <w:szCs w:val="24"/>
        </w:rPr>
        <w:t xml:space="preserve">. klassi lõpetaja: </w:t>
      </w:r>
    </w:p>
    <w:p w14:paraId="754081E0" w14:textId="43030F81" w:rsidR="7603A6BC" w:rsidRDefault="135DFCF6" w:rsidP="6514D4EB">
      <w:pPr>
        <w:pStyle w:val="Loendilik"/>
        <w:spacing w:after="0"/>
        <w:ind w:left="0"/>
        <w:jc w:val="both"/>
        <w:rPr>
          <w:rFonts w:ascii="Times New Roman" w:eastAsia="Times New Roman" w:hAnsi="Times New Roman" w:cs="Times New Roman"/>
          <w:sz w:val="24"/>
          <w:szCs w:val="24"/>
        </w:rPr>
      </w:pPr>
      <w:r w:rsidRPr="6514D4EB">
        <w:rPr>
          <w:rFonts w:ascii="Times New Roman" w:eastAsia="Times New Roman" w:hAnsi="Times New Roman" w:cs="Times New Roman"/>
          <w:sz w:val="24"/>
          <w:szCs w:val="24"/>
        </w:rPr>
        <w:t xml:space="preserve">1) tunneb huvi looduse, selle uurimise ja loodusainete õppimise vastu; </w:t>
      </w:r>
    </w:p>
    <w:p w14:paraId="30DF180A" w14:textId="55D752E1" w:rsidR="7603A6BC" w:rsidRDefault="135DFCF6" w:rsidP="6514D4EB">
      <w:pPr>
        <w:pStyle w:val="Loendilik"/>
        <w:spacing w:after="0"/>
        <w:ind w:left="0"/>
        <w:jc w:val="both"/>
        <w:rPr>
          <w:rFonts w:ascii="Times New Roman" w:eastAsia="Times New Roman" w:hAnsi="Times New Roman" w:cs="Times New Roman"/>
          <w:sz w:val="24"/>
          <w:szCs w:val="24"/>
        </w:rPr>
      </w:pPr>
      <w:r w:rsidRPr="6514D4EB">
        <w:rPr>
          <w:rFonts w:ascii="Times New Roman" w:eastAsia="Times New Roman" w:hAnsi="Times New Roman" w:cs="Times New Roman"/>
          <w:sz w:val="24"/>
          <w:szCs w:val="24"/>
        </w:rPr>
        <w:t xml:space="preserve">2) vaatleb ja kirjeldab loodus- ja tehisobjekte ning selgitab loodusnähtusi, kasutades õpitud loodusteaduslikke mõisteid, sümboleid ning ühikuid; saab aru lihtsamast loodusteadustekstist; kasutab või koostab mudelit, et näidata protsesside ja süsteemide mõistmist; </w:t>
      </w:r>
    </w:p>
    <w:p w14:paraId="686D9287" w14:textId="4D729798" w:rsidR="7603A6BC" w:rsidRDefault="135DFCF6" w:rsidP="6514D4EB">
      <w:pPr>
        <w:pStyle w:val="Loendilik"/>
        <w:spacing w:after="0"/>
        <w:ind w:left="0"/>
        <w:jc w:val="both"/>
        <w:rPr>
          <w:rFonts w:ascii="Times New Roman" w:eastAsia="Times New Roman" w:hAnsi="Times New Roman" w:cs="Times New Roman"/>
          <w:sz w:val="24"/>
          <w:szCs w:val="24"/>
        </w:rPr>
      </w:pPr>
      <w:r w:rsidRPr="6514D4EB">
        <w:rPr>
          <w:rFonts w:ascii="Times New Roman" w:eastAsia="Times New Roman" w:hAnsi="Times New Roman" w:cs="Times New Roman"/>
          <w:sz w:val="24"/>
          <w:szCs w:val="24"/>
        </w:rPr>
        <w:t xml:space="preserve">3) kavandab õpetaja juhendamisel lihtsamaid praktilisi töid, sõnastab uurimisküsimusi ja kontrollib hüpoteese, järgides ohutusnõudeid ning valides sobilikke mõõtevahendeid; analüüsib andmeid, teeb järeldusi ja esitab uurimistulemusi; </w:t>
      </w:r>
    </w:p>
    <w:p w14:paraId="5E033D71" w14:textId="205FAFB1" w:rsidR="7603A6BC" w:rsidRDefault="135DFCF6" w:rsidP="6514D4EB">
      <w:pPr>
        <w:pStyle w:val="Loendilik"/>
        <w:spacing w:after="0"/>
        <w:ind w:left="0"/>
        <w:jc w:val="both"/>
        <w:rPr>
          <w:rFonts w:ascii="Times New Roman" w:eastAsia="Times New Roman" w:hAnsi="Times New Roman" w:cs="Times New Roman"/>
          <w:sz w:val="24"/>
          <w:szCs w:val="24"/>
        </w:rPr>
      </w:pPr>
      <w:r w:rsidRPr="6514D4EB">
        <w:rPr>
          <w:rFonts w:ascii="Times New Roman" w:eastAsia="Times New Roman" w:hAnsi="Times New Roman" w:cs="Times New Roman"/>
          <w:sz w:val="24"/>
          <w:szCs w:val="24"/>
        </w:rPr>
        <w:t xml:space="preserve">4) märkab ja sõnastab igapäevaeluga seotud probleeme ning pakub neile lahendusi, langetab põhjendatud otsuseid, kasutades loovat ja kriitilist mõtlemist; </w:t>
      </w:r>
    </w:p>
    <w:p w14:paraId="7712AAE4" w14:textId="0BB90282" w:rsidR="7603A6BC" w:rsidRDefault="135DFCF6" w:rsidP="6514D4EB">
      <w:pPr>
        <w:pStyle w:val="Loendilik"/>
        <w:spacing w:after="0"/>
        <w:ind w:left="0"/>
        <w:jc w:val="both"/>
        <w:rPr>
          <w:rFonts w:ascii="Times New Roman" w:eastAsia="Times New Roman" w:hAnsi="Times New Roman" w:cs="Times New Roman"/>
          <w:sz w:val="24"/>
          <w:szCs w:val="24"/>
        </w:rPr>
      </w:pPr>
      <w:r w:rsidRPr="6514D4EB">
        <w:rPr>
          <w:rFonts w:ascii="Times New Roman" w:eastAsia="Times New Roman" w:hAnsi="Times New Roman" w:cs="Times New Roman"/>
          <w:sz w:val="24"/>
          <w:szCs w:val="24"/>
        </w:rPr>
        <w:t xml:space="preserve">5) leiab infot loodusteaduste ja tehnoloogia kohta; hindab kasutatud allikate usaldusväärsust õpetaja abiga; kasutab õppimiseks, koostööks, andmekogumiseks ning -analüüsiks meedia- ja tehnoloogiavahendeid; </w:t>
      </w:r>
    </w:p>
    <w:p w14:paraId="7A0B72A7" w14:textId="30D0FC4B" w:rsidR="7603A6BC" w:rsidRDefault="135DFCF6" w:rsidP="6514D4EB">
      <w:pPr>
        <w:pStyle w:val="Loendilik"/>
        <w:spacing w:after="0"/>
        <w:ind w:left="0"/>
        <w:jc w:val="both"/>
        <w:rPr>
          <w:rFonts w:ascii="Times New Roman" w:eastAsia="Times New Roman" w:hAnsi="Times New Roman" w:cs="Times New Roman"/>
          <w:sz w:val="24"/>
          <w:szCs w:val="24"/>
        </w:rPr>
      </w:pPr>
      <w:r w:rsidRPr="6514D4EB">
        <w:rPr>
          <w:rFonts w:ascii="Times New Roman" w:eastAsia="Times New Roman" w:hAnsi="Times New Roman" w:cs="Times New Roman"/>
          <w:sz w:val="24"/>
          <w:szCs w:val="24"/>
        </w:rPr>
        <w:t>6) mõistab, et teaduslikud teadmised on tõenduspõhised ning saadakse süsteemse uurimistöö tulemusena</w:t>
      </w:r>
      <w:r w:rsidR="74268D0F" w:rsidRPr="6514D4EB">
        <w:rPr>
          <w:rFonts w:ascii="Times New Roman" w:eastAsia="Times New Roman" w:hAnsi="Times New Roman" w:cs="Times New Roman"/>
          <w:sz w:val="24"/>
          <w:szCs w:val="24"/>
        </w:rPr>
        <w:t xml:space="preserve">; teadvustab teaduse ja tehnoloogia olulisust ning nende arenguga seotud riske; </w:t>
      </w:r>
    </w:p>
    <w:p w14:paraId="7E5409C1" w14:textId="51BC7AE5" w:rsidR="7603A6BC" w:rsidRDefault="74268D0F" w:rsidP="6514D4EB">
      <w:pPr>
        <w:pStyle w:val="Loendilik"/>
        <w:spacing w:after="0"/>
        <w:ind w:left="0"/>
        <w:jc w:val="both"/>
        <w:rPr>
          <w:rFonts w:ascii="Times New Roman" w:eastAsia="Times New Roman" w:hAnsi="Times New Roman" w:cs="Times New Roman"/>
          <w:sz w:val="24"/>
          <w:szCs w:val="24"/>
        </w:rPr>
      </w:pPr>
      <w:r w:rsidRPr="6514D4EB">
        <w:rPr>
          <w:rFonts w:ascii="Times New Roman" w:eastAsia="Times New Roman" w:hAnsi="Times New Roman" w:cs="Times New Roman"/>
          <w:sz w:val="24"/>
          <w:szCs w:val="24"/>
        </w:rPr>
        <w:t xml:space="preserve">7) mõistab loodusteaduslike teadmiste vajalikkust igapäevaelus ja seotust tulevaste karjäärivalikutega, tunneb oma ümbruskonna loodusteaduste ning tehnoloogia valdkonnaga seotud elukutseid; </w:t>
      </w:r>
    </w:p>
    <w:p w14:paraId="511536E0" w14:textId="39CC2BC0" w:rsidR="7603A6BC" w:rsidRDefault="74268D0F" w:rsidP="6514D4EB">
      <w:pPr>
        <w:pStyle w:val="Loendilik"/>
        <w:spacing w:after="0"/>
        <w:ind w:left="0"/>
        <w:jc w:val="both"/>
        <w:rPr>
          <w:rFonts w:ascii="Times New Roman" w:eastAsia="Times New Roman" w:hAnsi="Times New Roman" w:cs="Times New Roman"/>
          <w:sz w:val="24"/>
          <w:szCs w:val="24"/>
        </w:rPr>
      </w:pPr>
      <w:r w:rsidRPr="6514D4EB">
        <w:rPr>
          <w:rFonts w:ascii="Times New Roman" w:eastAsia="Times New Roman" w:hAnsi="Times New Roman" w:cs="Times New Roman"/>
          <w:sz w:val="24"/>
          <w:szCs w:val="24"/>
        </w:rPr>
        <w:t>8) mõistab inimtegevuse ja keskkonna seoseid kodukohas ja Eestis ning väljendab hoolivust ja lugupidamist kõigi elusolendite vastu; väärtustab elurikkust ja jätkusuutlikku arengut; tegeleb keskkonnaprobleemidega kodanikualgatuse korras; käitub turvaliselt ning järgib tervislikke eluviise.</w:t>
      </w:r>
    </w:p>
    <w:p w14:paraId="74B94FB3" w14:textId="710F78EB" w:rsidR="6514D4EB" w:rsidRDefault="6514D4EB" w:rsidP="6514D4EB">
      <w:pPr>
        <w:pStyle w:val="Loendilik"/>
        <w:spacing w:after="0"/>
        <w:ind w:left="0"/>
        <w:jc w:val="both"/>
        <w:rPr>
          <w:rFonts w:ascii="Times New Roman" w:eastAsia="Times New Roman" w:hAnsi="Times New Roman" w:cs="Times New Roman"/>
          <w:sz w:val="24"/>
          <w:szCs w:val="24"/>
        </w:rPr>
      </w:pPr>
    </w:p>
    <w:p w14:paraId="3751FB49" w14:textId="284F8A3C" w:rsidR="4A5C33A7" w:rsidRDefault="4A5C33A7" w:rsidP="6514D4EB">
      <w:pPr>
        <w:rPr>
          <w:rFonts w:ascii="Times New Roman" w:eastAsia="Times New Roman" w:hAnsi="Times New Roman" w:cs="Times New Roman"/>
          <w:color w:val="000000" w:themeColor="text1"/>
          <w:sz w:val="24"/>
          <w:szCs w:val="24"/>
        </w:rPr>
      </w:pPr>
      <w:r w:rsidRPr="6514D4EB">
        <w:rPr>
          <w:rFonts w:ascii="Times New Roman" w:eastAsia="Times New Roman" w:hAnsi="Times New Roman" w:cs="Times New Roman"/>
          <w:b/>
          <w:bCs/>
          <w:color w:val="000000" w:themeColor="text1"/>
          <w:sz w:val="24"/>
          <w:szCs w:val="24"/>
        </w:rPr>
        <w:t>Hindamine</w:t>
      </w:r>
    </w:p>
    <w:p w14:paraId="4C7E7140" w14:textId="1C108B26" w:rsidR="4A5C33A7" w:rsidRDefault="4A5C33A7" w:rsidP="6514D4EB">
      <w:pPr>
        <w:jc w:val="both"/>
        <w:rPr>
          <w:rFonts w:ascii="Times New Roman" w:eastAsia="Times New Roman" w:hAnsi="Times New Roman" w:cs="Times New Roman"/>
          <w:color w:val="000000" w:themeColor="text1"/>
          <w:sz w:val="24"/>
          <w:szCs w:val="24"/>
        </w:rPr>
      </w:pPr>
      <w:r w:rsidRPr="6514D4EB">
        <w:rPr>
          <w:rFonts w:ascii="Times New Roman" w:eastAsia="Times New Roman" w:hAnsi="Times New Roman" w:cs="Times New Roman"/>
          <w:color w:val="000000" w:themeColor="text1"/>
          <w:sz w:val="24"/>
          <w:szCs w:val="24"/>
        </w:rPr>
        <w:t xml:space="preserve">Loodusõpetuses hinnatakse nii erinevate mõtlemistasandite arendamist õppeaine kontekstis kui ka uurimuslike ja otsuste tegemise oskuste arendamist. Uurimisoskusi (probleemi 5 sõnastamine, taustinfo kogumine, uurimisküsimuste ja hüpoteeside sõnastamine, töövahendite käsitsemine, katse hoolikas ja eesmärgipärane tegemine, mõõtmine, andmekogumine, täpsuse tagamine, ohutusnõuete järgimine, </w:t>
      </w:r>
      <w:r w:rsidRPr="6514D4EB">
        <w:rPr>
          <w:rFonts w:ascii="Times New Roman" w:eastAsia="Times New Roman" w:hAnsi="Times New Roman" w:cs="Times New Roman"/>
          <w:color w:val="000000" w:themeColor="text1"/>
          <w:sz w:val="24"/>
          <w:szCs w:val="24"/>
        </w:rPr>
        <w:lastRenderedPageBreak/>
        <w:t xml:space="preserve">tabelite ja diagrammide koostamine ning katsetulemuste analüüs, järelduste tegemine, hüpoteesi hindamine ning tulemuste esitamine ja tõlgendamine teoreetiliste teadmiste taustal) hinnatakse nii terviklike uurimistööde vältel kui ka üksikuid oskusi eraldi arendades. Hindamisel lähtutakse vastavatest põhikooli riikliku õppekava üldosa sätetest ja Põltsamaa </w:t>
      </w:r>
      <w:proofErr w:type="spellStart"/>
      <w:r w:rsidRPr="6514D4EB">
        <w:rPr>
          <w:rFonts w:ascii="Times New Roman" w:eastAsia="Times New Roman" w:hAnsi="Times New Roman" w:cs="Times New Roman"/>
          <w:color w:val="000000" w:themeColor="text1"/>
          <w:sz w:val="24"/>
          <w:szCs w:val="24"/>
        </w:rPr>
        <w:t>Ühisgümnaasiumi</w:t>
      </w:r>
      <w:proofErr w:type="spellEnd"/>
      <w:r w:rsidRPr="6514D4EB">
        <w:rPr>
          <w:rFonts w:ascii="Times New Roman" w:eastAsia="Times New Roman" w:hAnsi="Times New Roman" w:cs="Times New Roman"/>
          <w:color w:val="000000" w:themeColor="text1"/>
          <w:sz w:val="24"/>
          <w:szCs w:val="24"/>
        </w:rPr>
        <w:t xml:space="preserve"> õpilase hindamisjuhendist. Õpilase teadmisi ja oskusi hinnatakse suuliste vastuste, sh esitluste ning kirjalike tööde alusel, arvestades teadmiste ja oskuste vastavust ainekavas taotletavatele õpitulemustele ning õpilase individuaalseid iseärasusi ja mõtlemise arengut. Aineteadmiste ja -oskuste kõrval antakse kujundavat tagasisidet ka väärtuste ning hoiakute kohta. Õpitulemusi hinnatakse sõnaliste hinnangute ja numbriliste hinnetega.</w:t>
      </w:r>
    </w:p>
    <w:p w14:paraId="1DB18D1D" w14:textId="764026D3" w:rsidR="6514D4EB" w:rsidRDefault="6514D4EB" w:rsidP="6514D4EB">
      <w:pPr>
        <w:rPr>
          <w:rFonts w:ascii="Times New Roman" w:eastAsia="Times New Roman" w:hAnsi="Times New Roman" w:cs="Times New Roman"/>
          <w:color w:val="FF0000"/>
          <w:sz w:val="24"/>
          <w:szCs w:val="24"/>
        </w:rPr>
      </w:pPr>
    </w:p>
    <w:p w14:paraId="1B406B57" w14:textId="402BC39D" w:rsidR="002462AB" w:rsidRDefault="002462AB" w:rsidP="370E20BC">
      <w:pPr>
        <w:pStyle w:val="Loendilik"/>
        <w:spacing w:after="0"/>
        <w:rPr>
          <w:rFonts w:ascii="Segoe UI" w:eastAsia="Segoe UI" w:hAnsi="Segoe UI" w:cs="Segoe UI"/>
          <w:b/>
          <w:bCs/>
          <w:sz w:val="24"/>
          <w:szCs w:val="24"/>
          <w:highlight w:val="yellow"/>
        </w:rPr>
        <w:sectPr w:rsidR="002462AB" w:rsidSect="002462AB">
          <w:pgSz w:w="12240" w:h="15840"/>
          <w:pgMar w:top="810" w:right="1440" w:bottom="1440" w:left="720" w:header="708" w:footer="708" w:gutter="0"/>
          <w:cols w:space="708"/>
          <w:docGrid w:linePitch="360"/>
        </w:sectPr>
      </w:pPr>
    </w:p>
    <w:p w14:paraId="5BB78314" w14:textId="49173B08" w:rsidR="0F47B851" w:rsidRDefault="0F47B851" w:rsidP="0F47B851">
      <w:pPr>
        <w:pStyle w:val="Loendilik"/>
        <w:spacing w:after="0"/>
        <w:ind w:left="0"/>
        <w:rPr>
          <w:rFonts w:ascii="Segoe UI" w:eastAsia="Segoe UI" w:hAnsi="Segoe UI" w:cs="Segoe UI"/>
          <w:b/>
          <w:bCs/>
          <w:sz w:val="24"/>
          <w:szCs w:val="24"/>
          <w:highlight w:val="yellow"/>
        </w:rPr>
      </w:pPr>
    </w:p>
    <w:p w14:paraId="7FF6E3FD" w14:textId="2EBCC9AD" w:rsidR="31700DFF" w:rsidRDefault="31700DFF" w:rsidP="31700DFF">
      <w:pPr>
        <w:pStyle w:val="Loendilik"/>
        <w:spacing w:after="0"/>
        <w:ind w:left="0"/>
        <w:rPr>
          <w:rFonts w:ascii="Segoe UI" w:eastAsia="Segoe UI" w:hAnsi="Segoe UI" w:cs="Segoe UI"/>
          <w:b/>
          <w:bCs/>
          <w:sz w:val="24"/>
          <w:szCs w:val="24"/>
          <w:highlight w:val="yellow"/>
        </w:rPr>
      </w:pPr>
    </w:p>
    <w:tbl>
      <w:tblPr>
        <w:tblStyle w:val="Kontuurtabel"/>
        <w:tblW w:w="0" w:type="auto"/>
        <w:tblLook w:val="04A0" w:firstRow="1" w:lastRow="0" w:firstColumn="1" w:lastColumn="0" w:noHBand="0" w:noVBand="1"/>
      </w:tblPr>
      <w:tblGrid>
        <w:gridCol w:w="4245"/>
        <w:gridCol w:w="3450"/>
      </w:tblGrid>
      <w:tr w:rsidR="31700DFF" w14:paraId="4F7A20D0" w14:textId="77777777" w:rsidTr="370E20BC">
        <w:trPr>
          <w:trHeight w:val="300"/>
        </w:trPr>
        <w:tc>
          <w:tcPr>
            <w:tcW w:w="4245"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54A27C0C" w14:textId="77777777" w:rsidR="31700DFF" w:rsidRDefault="31700DFF" w:rsidP="31700DFF">
            <w:pPr>
              <w:rPr>
                <w:rFonts w:ascii="Times New Roman" w:eastAsia="Times New Roman" w:hAnsi="Times New Roman" w:cs="Times New Roman"/>
                <w:sz w:val="24"/>
                <w:szCs w:val="24"/>
              </w:rPr>
            </w:pPr>
            <w:r w:rsidRPr="31700DFF">
              <w:rPr>
                <w:rFonts w:ascii="Times New Roman" w:eastAsia="Times New Roman" w:hAnsi="Times New Roman" w:cs="Times New Roman"/>
                <w:sz w:val="24"/>
                <w:szCs w:val="24"/>
              </w:rPr>
              <w:t xml:space="preserve"> </w:t>
            </w:r>
          </w:p>
          <w:p w14:paraId="581E4D2D" w14:textId="694E20A2" w:rsidR="31700DFF" w:rsidRDefault="31700DFF" w:rsidP="31700DFF">
            <w:pPr>
              <w:rPr>
                <w:rFonts w:ascii="Times New Roman" w:eastAsia="Times New Roman" w:hAnsi="Times New Roman" w:cs="Times New Roman"/>
                <w:sz w:val="24"/>
                <w:szCs w:val="24"/>
              </w:rPr>
            </w:pPr>
            <w:r w:rsidRPr="370E20BC">
              <w:rPr>
                <w:rFonts w:ascii="Times New Roman" w:eastAsia="Times New Roman" w:hAnsi="Times New Roman" w:cs="Times New Roman"/>
                <w:sz w:val="24"/>
                <w:szCs w:val="24"/>
              </w:rPr>
              <w:t>Klass:</w:t>
            </w:r>
            <w:r w:rsidR="78F3CE67" w:rsidRPr="370E20BC">
              <w:rPr>
                <w:rFonts w:ascii="Times New Roman" w:eastAsia="Times New Roman" w:hAnsi="Times New Roman" w:cs="Times New Roman"/>
                <w:sz w:val="24"/>
                <w:szCs w:val="24"/>
              </w:rPr>
              <w:t xml:space="preserve"> 4. </w:t>
            </w:r>
            <w:bookmarkStart w:id="0" w:name="_GoBack"/>
            <w:bookmarkEnd w:id="0"/>
          </w:p>
          <w:p w14:paraId="289EF813" w14:textId="77777777" w:rsidR="31700DFF" w:rsidRDefault="31700DFF" w:rsidP="31700DFF">
            <w:pPr>
              <w:rPr>
                <w:rFonts w:ascii="Times New Roman" w:eastAsia="Times New Roman" w:hAnsi="Times New Roman" w:cs="Times New Roman"/>
                <w:sz w:val="24"/>
                <w:szCs w:val="24"/>
              </w:rPr>
            </w:pPr>
            <w:r w:rsidRPr="31700DFF">
              <w:rPr>
                <w:rFonts w:ascii="Times New Roman" w:eastAsia="Times New Roman" w:hAnsi="Times New Roman" w:cs="Times New Roman"/>
                <w:sz w:val="24"/>
                <w:szCs w:val="24"/>
              </w:rPr>
              <w:t xml:space="preserve"> </w:t>
            </w:r>
          </w:p>
        </w:tc>
        <w:tc>
          <w:tcPr>
            <w:tcW w:w="3450"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23F9F99B" w14:textId="77777777" w:rsidR="31700DFF" w:rsidRDefault="31700DFF" w:rsidP="31700DFF">
            <w:pPr>
              <w:rPr>
                <w:rFonts w:ascii="Times New Roman" w:eastAsia="Times New Roman" w:hAnsi="Times New Roman" w:cs="Times New Roman"/>
                <w:sz w:val="24"/>
                <w:szCs w:val="24"/>
              </w:rPr>
            </w:pPr>
            <w:r w:rsidRPr="31700DFF">
              <w:rPr>
                <w:rFonts w:ascii="Times New Roman" w:eastAsia="Times New Roman" w:hAnsi="Times New Roman" w:cs="Times New Roman"/>
                <w:sz w:val="24"/>
                <w:szCs w:val="24"/>
              </w:rPr>
              <w:t xml:space="preserve"> </w:t>
            </w:r>
          </w:p>
          <w:p w14:paraId="77D7B8AC" w14:textId="446D6218" w:rsidR="31700DFF" w:rsidRDefault="31700DFF" w:rsidP="31700DFF">
            <w:pPr>
              <w:rPr>
                <w:rFonts w:ascii="Times New Roman" w:eastAsia="Times New Roman" w:hAnsi="Times New Roman" w:cs="Times New Roman"/>
                <w:sz w:val="24"/>
                <w:szCs w:val="24"/>
              </w:rPr>
            </w:pPr>
            <w:r w:rsidRPr="370E20BC">
              <w:rPr>
                <w:rFonts w:ascii="Times New Roman" w:eastAsia="Times New Roman" w:hAnsi="Times New Roman" w:cs="Times New Roman"/>
                <w:sz w:val="24"/>
                <w:szCs w:val="24"/>
              </w:rPr>
              <w:t>Tunde nädalas:</w:t>
            </w:r>
            <w:r w:rsidR="42C72FC9" w:rsidRPr="370E20BC">
              <w:rPr>
                <w:rFonts w:ascii="Times New Roman" w:eastAsia="Times New Roman" w:hAnsi="Times New Roman" w:cs="Times New Roman"/>
                <w:sz w:val="24"/>
                <w:szCs w:val="24"/>
              </w:rPr>
              <w:t xml:space="preserve"> 2</w:t>
            </w:r>
          </w:p>
        </w:tc>
      </w:tr>
    </w:tbl>
    <w:p w14:paraId="6B9F6704" w14:textId="4CE63F1F" w:rsidR="31700DFF" w:rsidRDefault="31700DFF" w:rsidP="31700DFF">
      <w:pPr>
        <w:spacing w:line="257" w:lineRule="auto"/>
        <w:rPr>
          <w:rFonts w:ascii="Times New Roman" w:eastAsia="Times New Roman" w:hAnsi="Times New Roman" w:cs="Times New Roman"/>
          <w:color w:val="000000" w:themeColor="text1"/>
          <w:sz w:val="24"/>
          <w:szCs w:val="24"/>
        </w:rPr>
      </w:pPr>
    </w:p>
    <w:tbl>
      <w:tblPr>
        <w:tblStyle w:val="Kontuurtabel"/>
        <w:tblW w:w="13440" w:type="dxa"/>
        <w:tblInd w:w="90" w:type="dxa"/>
        <w:tblLayout w:type="fixed"/>
        <w:tblLook w:val="04A0" w:firstRow="1" w:lastRow="0" w:firstColumn="1" w:lastColumn="0" w:noHBand="0" w:noVBand="1"/>
      </w:tblPr>
      <w:tblGrid>
        <w:gridCol w:w="4200"/>
        <w:gridCol w:w="4305"/>
        <w:gridCol w:w="4935"/>
      </w:tblGrid>
      <w:tr w:rsidR="00810FE5" w14:paraId="7502AB2A" w14:textId="77777777" w:rsidTr="4488A293">
        <w:trPr>
          <w:trHeight w:val="300"/>
        </w:trPr>
        <w:tc>
          <w:tcPr>
            <w:tcW w:w="4200"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0D117916" w14:textId="1A46841A" w:rsidR="00810FE5" w:rsidRDefault="3DF348C4" w:rsidP="6514D4EB">
            <w:pPr>
              <w:rPr>
                <w:rFonts w:ascii="Times New Roman" w:eastAsia="Times New Roman" w:hAnsi="Times New Roman" w:cs="Times New Roman"/>
                <w:b/>
                <w:bCs/>
                <w:color w:val="4472C4" w:themeColor="accent1"/>
                <w:sz w:val="24"/>
                <w:szCs w:val="24"/>
              </w:rPr>
            </w:pPr>
            <w:r w:rsidRPr="6514D4EB">
              <w:rPr>
                <w:rFonts w:ascii="Times New Roman" w:eastAsia="Times New Roman" w:hAnsi="Times New Roman" w:cs="Times New Roman"/>
                <w:b/>
                <w:bCs/>
                <w:color w:val="4472C4" w:themeColor="accent1"/>
                <w:sz w:val="24"/>
                <w:szCs w:val="24"/>
              </w:rPr>
              <w:t>Õpitulemused</w:t>
            </w:r>
          </w:p>
        </w:tc>
        <w:tc>
          <w:tcPr>
            <w:tcW w:w="4305"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282B4F19" w14:textId="57D7F203" w:rsidR="00810FE5" w:rsidRDefault="00810FE5" w:rsidP="370E20BC">
            <w:pPr>
              <w:rPr>
                <w:rFonts w:ascii="Times New Roman" w:eastAsia="Times New Roman" w:hAnsi="Times New Roman" w:cs="Times New Roman"/>
                <w:b/>
                <w:bCs/>
                <w:color w:val="4472C4" w:themeColor="accent1"/>
                <w:sz w:val="24"/>
                <w:szCs w:val="24"/>
              </w:rPr>
            </w:pPr>
            <w:r w:rsidRPr="370E20BC">
              <w:rPr>
                <w:rFonts w:ascii="Times New Roman" w:eastAsia="Times New Roman" w:hAnsi="Times New Roman" w:cs="Times New Roman"/>
                <w:b/>
                <w:bCs/>
                <w:color w:val="4472C4" w:themeColor="accent1"/>
                <w:sz w:val="24"/>
                <w:szCs w:val="24"/>
              </w:rPr>
              <w:t>Õppesisu</w:t>
            </w:r>
          </w:p>
        </w:tc>
        <w:tc>
          <w:tcPr>
            <w:tcW w:w="4935"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222671A8" w14:textId="1971A57C" w:rsidR="00810FE5" w:rsidRDefault="3DF348C4" w:rsidP="6514D4EB">
            <w:pPr>
              <w:rPr>
                <w:rFonts w:ascii="Times New Roman" w:eastAsia="Times New Roman" w:hAnsi="Times New Roman" w:cs="Times New Roman"/>
                <w:b/>
                <w:bCs/>
                <w:color w:val="4472C4" w:themeColor="accent1"/>
                <w:sz w:val="24"/>
                <w:szCs w:val="24"/>
              </w:rPr>
            </w:pPr>
            <w:r w:rsidRPr="6514D4EB">
              <w:rPr>
                <w:rFonts w:ascii="Times New Roman" w:eastAsia="Times New Roman" w:hAnsi="Times New Roman" w:cs="Times New Roman"/>
                <w:b/>
                <w:bCs/>
                <w:color w:val="4472C4" w:themeColor="accent1"/>
                <w:sz w:val="24"/>
                <w:szCs w:val="24"/>
              </w:rPr>
              <w:t>Üldpädevused, läbivad teemad, lõimingud</w:t>
            </w:r>
          </w:p>
        </w:tc>
      </w:tr>
      <w:tr w:rsidR="00810FE5" w14:paraId="39B6B1D1" w14:textId="77777777" w:rsidTr="4488A293">
        <w:trPr>
          <w:trHeight w:val="300"/>
        </w:trPr>
        <w:tc>
          <w:tcPr>
            <w:tcW w:w="4200" w:type="dxa"/>
            <w:tcBorders>
              <w:top w:val="single" w:sz="8" w:space="0" w:color="auto"/>
              <w:left w:val="single" w:sz="8" w:space="0" w:color="auto"/>
              <w:bottom w:val="single" w:sz="8" w:space="0" w:color="auto"/>
              <w:right w:val="single" w:sz="8" w:space="0" w:color="auto"/>
            </w:tcBorders>
            <w:tcMar>
              <w:left w:w="108" w:type="dxa"/>
              <w:right w:w="108" w:type="dxa"/>
            </w:tcMar>
          </w:tcPr>
          <w:p w14:paraId="757A3811" w14:textId="5E6D7FD8" w:rsidR="370E20BC" w:rsidRDefault="7045DB03" w:rsidP="370E20BC">
            <w:pPr>
              <w:spacing w:line="259" w:lineRule="auto"/>
              <w:rPr>
                <w:rFonts w:ascii="Times New Roman" w:eastAsia="Times New Roman" w:hAnsi="Times New Roman" w:cs="Times New Roman"/>
                <w:color w:val="000000" w:themeColor="text1"/>
                <w:sz w:val="24"/>
                <w:szCs w:val="24"/>
              </w:rPr>
            </w:pPr>
            <w:r w:rsidRPr="4488A293">
              <w:rPr>
                <w:rFonts w:ascii="Times New Roman" w:eastAsia="Times New Roman" w:hAnsi="Times New Roman" w:cs="Times New Roman"/>
                <w:b/>
                <w:bCs/>
                <w:color w:val="000000" w:themeColor="text1"/>
                <w:sz w:val="24"/>
                <w:szCs w:val="24"/>
              </w:rPr>
              <w:t>Teema: Maailmaruum</w:t>
            </w:r>
          </w:p>
          <w:p w14:paraId="1415C5C0" w14:textId="76B7EC95" w:rsidR="4E6F8EEB" w:rsidRDefault="4E6F8EEB" w:rsidP="4488A293">
            <w:pPr>
              <w:spacing w:line="259" w:lineRule="auto"/>
              <w:rPr>
                <w:rFonts w:ascii="Times New Roman" w:eastAsia="Times New Roman" w:hAnsi="Times New Roman" w:cs="Times New Roman"/>
                <w:b/>
                <w:bCs/>
                <w:color w:val="000000" w:themeColor="text1"/>
                <w:sz w:val="24"/>
                <w:szCs w:val="24"/>
              </w:rPr>
            </w:pPr>
            <w:r w:rsidRPr="4488A293">
              <w:rPr>
                <w:rFonts w:ascii="Times New Roman" w:eastAsia="Times New Roman" w:hAnsi="Times New Roman" w:cs="Times New Roman"/>
                <w:b/>
                <w:bCs/>
                <w:color w:val="000000" w:themeColor="text1"/>
                <w:sz w:val="24"/>
                <w:szCs w:val="24"/>
              </w:rPr>
              <w:t>Õpilane:</w:t>
            </w:r>
          </w:p>
          <w:p w14:paraId="46A74353" w14:textId="1E38627B" w:rsidR="370E20BC" w:rsidRDefault="4E6F8EEB" w:rsidP="4488A293">
            <w:pPr>
              <w:spacing w:line="259" w:lineRule="auto"/>
              <w:rPr>
                <w:rFonts w:ascii="Times New Roman" w:eastAsia="Times New Roman" w:hAnsi="Times New Roman" w:cs="Times New Roman"/>
                <w:color w:val="000000" w:themeColor="text1"/>
                <w:sz w:val="24"/>
                <w:szCs w:val="24"/>
              </w:rPr>
            </w:pPr>
            <w:r w:rsidRPr="4488A293">
              <w:rPr>
                <w:rFonts w:ascii="Times New Roman" w:eastAsia="Times New Roman" w:hAnsi="Times New Roman" w:cs="Times New Roman"/>
                <w:color w:val="000000" w:themeColor="text1"/>
                <w:sz w:val="24"/>
                <w:szCs w:val="24"/>
              </w:rPr>
              <w:t>1) k</w:t>
            </w:r>
            <w:r w:rsidR="7045DB03" w:rsidRPr="4488A293">
              <w:rPr>
                <w:rFonts w:ascii="Times New Roman" w:eastAsia="Times New Roman" w:hAnsi="Times New Roman" w:cs="Times New Roman"/>
                <w:color w:val="000000" w:themeColor="text1"/>
                <w:sz w:val="24"/>
                <w:szCs w:val="24"/>
              </w:rPr>
              <w:t>oostab loodusteaduslikke mudeleid, selgitab mudelite toel objekte ja nähtusi: päikesesüsteemi ehitust ning planeetide liikumist, öö ja päeva ning aastaaegade vaheldumist.</w:t>
            </w:r>
          </w:p>
          <w:p w14:paraId="2E8B6B81" w14:textId="4183486F" w:rsidR="370E20BC" w:rsidRDefault="7045DB03" w:rsidP="4488A293">
            <w:pPr>
              <w:spacing w:line="259" w:lineRule="auto"/>
              <w:rPr>
                <w:rFonts w:ascii="Times New Roman" w:eastAsia="Times New Roman" w:hAnsi="Times New Roman" w:cs="Times New Roman"/>
                <w:color w:val="000000" w:themeColor="text1"/>
                <w:sz w:val="24"/>
                <w:szCs w:val="24"/>
              </w:rPr>
            </w:pPr>
            <w:r w:rsidRPr="4488A293">
              <w:rPr>
                <w:rFonts w:ascii="Times New Roman" w:eastAsia="Times New Roman" w:hAnsi="Times New Roman" w:cs="Times New Roman"/>
                <w:color w:val="000000" w:themeColor="text1"/>
                <w:sz w:val="24"/>
                <w:szCs w:val="24"/>
              </w:rPr>
              <w:t>2</w:t>
            </w:r>
            <w:r w:rsidR="6FD36E44" w:rsidRPr="4488A293">
              <w:rPr>
                <w:rFonts w:ascii="Times New Roman" w:eastAsia="Times New Roman" w:hAnsi="Times New Roman" w:cs="Times New Roman"/>
                <w:color w:val="000000" w:themeColor="text1"/>
                <w:sz w:val="24"/>
                <w:szCs w:val="24"/>
              </w:rPr>
              <w:t>) l</w:t>
            </w:r>
            <w:r w:rsidRPr="4488A293">
              <w:rPr>
                <w:rFonts w:ascii="Times New Roman" w:eastAsia="Times New Roman" w:hAnsi="Times New Roman" w:cs="Times New Roman"/>
                <w:color w:val="000000" w:themeColor="text1"/>
                <w:sz w:val="24"/>
                <w:szCs w:val="24"/>
              </w:rPr>
              <w:t>eiab infot objektide ja nähtuste kohta, hindab info usaldusväärsust õpetaja abiga, koostab ja esitab valitud ülevaateid teemal maailmaruum.</w:t>
            </w:r>
          </w:p>
          <w:p w14:paraId="188EE8B4" w14:textId="5E7187BC" w:rsidR="370E20BC" w:rsidRDefault="7045DB03" w:rsidP="4488A293">
            <w:pPr>
              <w:spacing w:line="259" w:lineRule="auto"/>
              <w:rPr>
                <w:rFonts w:ascii="Times New Roman" w:eastAsia="Times New Roman" w:hAnsi="Times New Roman" w:cs="Times New Roman"/>
                <w:color w:val="000000" w:themeColor="text1"/>
                <w:sz w:val="24"/>
                <w:szCs w:val="24"/>
              </w:rPr>
            </w:pPr>
            <w:r w:rsidRPr="4488A293">
              <w:rPr>
                <w:rFonts w:ascii="Times New Roman" w:eastAsia="Times New Roman" w:hAnsi="Times New Roman" w:cs="Times New Roman"/>
                <w:color w:val="000000" w:themeColor="text1"/>
                <w:sz w:val="24"/>
                <w:szCs w:val="24"/>
              </w:rPr>
              <w:t>3</w:t>
            </w:r>
            <w:r w:rsidR="1E0BA5C4" w:rsidRPr="4488A293">
              <w:rPr>
                <w:rFonts w:ascii="Times New Roman" w:eastAsia="Times New Roman" w:hAnsi="Times New Roman" w:cs="Times New Roman"/>
                <w:color w:val="000000" w:themeColor="text1"/>
                <w:sz w:val="24"/>
                <w:szCs w:val="24"/>
              </w:rPr>
              <w:t>) a</w:t>
            </w:r>
            <w:r w:rsidRPr="4488A293">
              <w:rPr>
                <w:rFonts w:ascii="Times New Roman" w:eastAsia="Times New Roman" w:hAnsi="Times New Roman" w:cs="Times New Roman"/>
                <w:color w:val="000000" w:themeColor="text1"/>
                <w:sz w:val="24"/>
                <w:szCs w:val="24"/>
              </w:rPr>
              <w:t>rutleb looduse ja maailmaruumi uurimise vajalikkuse üle; toob näiteid, kuidas teadlased koguvad tõendusmaterjali.</w:t>
            </w:r>
          </w:p>
          <w:p w14:paraId="02DDEC34" w14:textId="2B2F6874" w:rsidR="370E20BC" w:rsidRDefault="7045DB03" w:rsidP="4488A293">
            <w:pPr>
              <w:spacing w:line="259" w:lineRule="auto"/>
              <w:rPr>
                <w:rFonts w:ascii="Times New Roman" w:eastAsia="Times New Roman" w:hAnsi="Times New Roman" w:cs="Times New Roman"/>
                <w:color w:val="000000" w:themeColor="text1"/>
                <w:sz w:val="24"/>
                <w:szCs w:val="24"/>
              </w:rPr>
            </w:pPr>
            <w:r w:rsidRPr="4488A293">
              <w:rPr>
                <w:rFonts w:ascii="Times New Roman" w:eastAsia="Times New Roman" w:hAnsi="Times New Roman" w:cs="Times New Roman"/>
                <w:color w:val="000000" w:themeColor="text1"/>
                <w:sz w:val="24"/>
                <w:szCs w:val="24"/>
              </w:rPr>
              <w:t>4</w:t>
            </w:r>
            <w:r w:rsidR="0ED205DA" w:rsidRPr="4488A293">
              <w:rPr>
                <w:rFonts w:ascii="Times New Roman" w:eastAsia="Times New Roman" w:hAnsi="Times New Roman" w:cs="Times New Roman"/>
                <w:color w:val="000000" w:themeColor="text1"/>
                <w:sz w:val="24"/>
                <w:szCs w:val="24"/>
              </w:rPr>
              <w:t>) u</w:t>
            </w:r>
            <w:r w:rsidRPr="4488A293">
              <w:rPr>
                <w:rFonts w:ascii="Times New Roman" w:eastAsia="Times New Roman" w:hAnsi="Times New Roman" w:cs="Times New Roman"/>
                <w:color w:val="000000" w:themeColor="text1"/>
                <w:sz w:val="24"/>
                <w:szCs w:val="24"/>
              </w:rPr>
              <w:t>urib valguse neeldumist, peegeldumist ja murdumist, seostab neid nähtustega keskkonnas.</w:t>
            </w:r>
          </w:p>
        </w:tc>
        <w:tc>
          <w:tcPr>
            <w:tcW w:w="4305" w:type="dxa"/>
            <w:tcBorders>
              <w:top w:val="single" w:sz="8" w:space="0" w:color="auto"/>
              <w:left w:val="single" w:sz="8" w:space="0" w:color="auto"/>
              <w:bottom w:val="single" w:sz="8" w:space="0" w:color="auto"/>
              <w:right w:val="single" w:sz="8" w:space="0" w:color="auto"/>
            </w:tcBorders>
            <w:tcMar>
              <w:left w:w="108" w:type="dxa"/>
              <w:right w:w="108" w:type="dxa"/>
            </w:tcMar>
          </w:tcPr>
          <w:p w14:paraId="18D2E51A" w14:textId="14D82518" w:rsidR="00810FE5" w:rsidRDefault="56933279" w:rsidP="4488A293">
            <w:pPr>
              <w:spacing w:line="259" w:lineRule="auto"/>
              <w:rPr>
                <w:rFonts w:ascii="Times New Roman" w:eastAsia="Times New Roman" w:hAnsi="Times New Roman" w:cs="Times New Roman"/>
                <w:color w:val="000000" w:themeColor="text1"/>
                <w:sz w:val="24"/>
                <w:szCs w:val="24"/>
              </w:rPr>
            </w:pPr>
            <w:r w:rsidRPr="4488A293">
              <w:rPr>
                <w:rFonts w:ascii="Times New Roman" w:eastAsia="Times New Roman" w:hAnsi="Times New Roman" w:cs="Times New Roman"/>
                <w:color w:val="000000" w:themeColor="text1"/>
                <w:sz w:val="24"/>
                <w:szCs w:val="24"/>
              </w:rPr>
              <w:t>Päike ja tähed.</w:t>
            </w:r>
          </w:p>
          <w:p w14:paraId="14C9F93E" w14:textId="18D6A3AB" w:rsidR="00810FE5" w:rsidRDefault="56933279" w:rsidP="4488A293">
            <w:pPr>
              <w:spacing w:line="259" w:lineRule="auto"/>
              <w:rPr>
                <w:rFonts w:ascii="Times New Roman" w:eastAsia="Times New Roman" w:hAnsi="Times New Roman" w:cs="Times New Roman"/>
                <w:color w:val="000000" w:themeColor="text1"/>
                <w:sz w:val="24"/>
                <w:szCs w:val="24"/>
              </w:rPr>
            </w:pPr>
            <w:r w:rsidRPr="4488A293">
              <w:rPr>
                <w:rFonts w:ascii="Times New Roman" w:eastAsia="Times New Roman" w:hAnsi="Times New Roman" w:cs="Times New Roman"/>
                <w:color w:val="000000" w:themeColor="text1"/>
                <w:sz w:val="24"/>
                <w:szCs w:val="24"/>
              </w:rPr>
              <w:t>Päikesesüsteem.</w:t>
            </w:r>
          </w:p>
          <w:p w14:paraId="352D7441" w14:textId="66537FBC" w:rsidR="00810FE5" w:rsidRDefault="56933279" w:rsidP="4488A293">
            <w:pPr>
              <w:spacing w:line="259" w:lineRule="auto"/>
              <w:rPr>
                <w:rFonts w:ascii="Times New Roman" w:eastAsia="Times New Roman" w:hAnsi="Times New Roman" w:cs="Times New Roman"/>
                <w:color w:val="000000" w:themeColor="text1"/>
                <w:sz w:val="24"/>
                <w:szCs w:val="24"/>
              </w:rPr>
            </w:pPr>
            <w:r w:rsidRPr="4488A293">
              <w:rPr>
                <w:rFonts w:ascii="Times New Roman" w:eastAsia="Times New Roman" w:hAnsi="Times New Roman" w:cs="Times New Roman"/>
                <w:color w:val="000000" w:themeColor="text1"/>
                <w:sz w:val="24"/>
                <w:szCs w:val="24"/>
              </w:rPr>
              <w:t>Tähtkujud.</w:t>
            </w:r>
          </w:p>
          <w:p w14:paraId="56D0275C" w14:textId="45D4C142" w:rsidR="00810FE5" w:rsidRDefault="56933279" w:rsidP="4488A293">
            <w:pPr>
              <w:spacing w:line="259" w:lineRule="auto"/>
              <w:rPr>
                <w:rFonts w:ascii="Times New Roman" w:eastAsia="Times New Roman" w:hAnsi="Times New Roman" w:cs="Times New Roman"/>
                <w:color w:val="000000" w:themeColor="text1"/>
                <w:sz w:val="24"/>
                <w:szCs w:val="24"/>
              </w:rPr>
            </w:pPr>
            <w:r w:rsidRPr="4488A293">
              <w:rPr>
                <w:rFonts w:ascii="Times New Roman" w:eastAsia="Times New Roman" w:hAnsi="Times New Roman" w:cs="Times New Roman"/>
                <w:color w:val="000000" w:themeColor="text1"/>
                <w:sz w:val="24"/>
                <w:szCs w:val="24"/>
              </w:rPr>
              <w:t>Galaktikad.</w:t>
            </w:r>
          </w:p>
          <w:p w14:paraId="3BCF12C8" w14:textId="4775EB4F" w:rsidR="00810FE5" w:rsidRDefault="56933279" w:rsidP="4488A293">
            <w:pPr>
              <w:spacing w:line="259" w:lineRule="auto"/>
              <w:rPr>
                <w:rFonts w:ascii="Times New Roman" w:eastAsia="Times New Roman" w:hAnsi="Times New Roman" w:cs="Times New Roman"/>
                <w:color w:val="000000" w:themeColor="text1"/>
                <w:sz w:val="24"/>
                <w:szCs w:val="24"/>
              </w:rPr>
            </w:pPr>
            <w:r w:rsidRPr="4488A293">
              <w:rPr>
                <w:rFonts w:ascii="Times New Roman" w:eastAsia="Times New Roman" w:hAnsi="Times New Roman" w:cs="Times New Roman"/>
                <w:color w:val="000000" w:themeColor="text1"/>
                <w:sz w:val="24"/>
                <w:szCs w:val="24"/>
              </w:rPr>
              <w:t>Astronoomia.</w:t>
            </w:r>
          </w:p>
          <w:p w14:paraId="3DE9FDEB" w14:textId="2E07EB04" w:rsidR="00810FE5" w:rsidRDefault="56933279" w:rsidP="4488A293">
            <w:pPr>
              <w:spacing w:line="259" w:lineRule="auto"/>
              <w:rPr>
                <w:rFonts w:ascii="Times New Roman" w:eastAsia="Times New Roman" w:hAnsi="Times New Roman" w:cs="Times New Roman"/>
                <w:color w:val="000000" w:themeColor="text1"/>
                <w:sz w:val="24"/>
                <w:szCs w:val="24"/>
              </w:rPr>
            </w:pPr>
            <w:r w:rsidRPr="4488A293">
              <w:rPr>
                <w:rFonts w:ascii="Times New Roman" w:eastAsia="Times New Roman" w:hAnsi="Times New Roman" w:cs="Times New Roman"/>
                <w:color w:val="000000" w:themeColor="text1"/>
                <w:sz w:val="24"/>
                <w:szCs w:val="24"/>
              </w:rPr>
              <w:t>Päike kui Maa energiaallikas.</w:t>
            </w:r>
          </w:p>
          <w:p w14:paraId="797F265C" w14:textId="7B3105AC" w:rsidR="00810FE5" w:rsidRDefault="56933279" w:rsidP="4488A293">
            <w:pPr>
              <w:spacing w:line="259" w:lineRule="auto"/>
              <w:rPr>
                <w:rFonts w:ascii="Times New Roman" w:eastAsia="Times New Roman" w:hAnsi="Times New Roman" w:cs="Times New Roman"/>
                <w:color w:val="000000" w:themeColor="text1"/>
                <w:sz w:val="24"/>
                <w:szCs w:val="24"/>
              </w:rPr>
            </w:pPr>
            <w:r w:rsidRPr="4488A293">
              <w:rPr>
                <w:rFonts w:ascii="Times New Roman" w:eastAsia="Times New Roman" w:hAnsi="Times New Roman" w:cs="Times New Roman"/>
                <w:color w:val="000000" w:themeColor="text1"/>
                <w:sz w:val="24"/>
                <w:szCs w:val="24"/>
              </w:rPr>
              <w:t>Valgus ja selle levimine.</w:t>
            </w:r>
          </w:p>
          <w:p w14:paraId="1BDA98B9" w14:textId="68C308D6" w:rsidR="00810FE5" w:rsidRDefault="00810FE5" w:rsidP="370E20BC">
            <w:pPr>
              <w:spacing w:line="259" w:lineRule="auto"/>
              <w:rPr>
                <w:rFonts w:ascii="Times New Roman" w:eastAsia="Times New Roman" w:hAnsi="Times New Roman" w:cs="Times New Roman"/>
                <w:color w:val="000000" w:themeColor="text1"/>
                <w:sz w:val="24"/>
                <w:szCs w:val="24"/>
              </w:rPr>
            </w:pPr>
          </w:p>
          <w:p w14:paraId="632AFBA4" w14:textId="7BCC37D0" w:rsidR="00810FE5" w:rsidRDefault="3D7B17DB" w:rsidP="370E20BC">
            <w:pPr>
              <w:spacing w:line="259" w:lineRule="auto"/>
              <w:rPr>
                <w:rFonts w:ascii="Times New Roman" w:eastAsia="Times New Roman" w:hAnsi="Times New Roman" w:cs="Times New Roman"/>
                <w:color w:val="000000" w:themeColor="text1"/>
                <w:sz w:val="24"/>
                <w:szCs w:val="24"/>
              </w:rPr>
            </w:pPr>
            <w:r w:rsidRPr="370E20BC">
              <w:rPr>
                <w:rFonts w:ascii="Times New Roman" w:eastAsia="Times New Roman" w:hAnsi="Times New Roman" w:cs="Times New Roman"/>
                <w:b/>
                <w:bCs/>
                <w:color w:val="000000" w:themeColor="text1"/>
                <w:sz w:val="24"/>
                <w:szCs w:val="24"/>
              </w:rPr>
              <w:t>Mõisted:</w:t>
            </w:r>
            <w:r w:rsidRPr="370E20BC">
              <w:rPr>
                <w:rFonts w:ascii="Times New Roman" w:eastAsia="Times New Roman" w:hAnsi="Times New Roman" w:cs="Times New Roman"/>
                <w:color w:val="000000" w:themeColor="text1"/>
                <w:sz w:val="24"/>
                <w:szCs w:val="24"/>
              </w:rPr>
              <w:t xml:space="preserve"> maailmaruum, Päike, Maa, Kuu, tiirlemine, pöörlemine, ööpäev, aasta, täht, planeet, satelliit, Päikesesüsteem, tähtkuju, Suur Vanker, Põhjanael, galaktika, astronoomia, energia, vari.</w:t>
            </w:r>
          </w:p>
          <w:p w14:paraId="10146664" w14:textId="494D56FE" w:rsidR="00810FE5" w:rsidRDefault="00810FE5" w:rsidP="370E20BC">
            <w:pPr>
              <w:rPr>
                <w:rFonts w:ascii="Times New Roman" w:eastAsia="Times New Roman" w:hAnsi="Times New Roman" w:cs="Times New Roman"/>
                <w:sz w:val="24"/>
                <w:szCs w:val="24"/>
              </w:rPr>
            </w:pP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tcPr>
          <w:p w14:paraId="67560493" w14:textId="6CB84AF9" w:rsidR="00810FE5" w:rsidRDefault="3B4B4C41" w:rsidP="6514D4EB">
            <w:pPr>
              <w:rPr>
                <w:rFonts w:ascii="Times New Roman" w:eastAsia="Times New Roman" w:hAnsi="Times New Roman" w:cs="Times New Roman"/>
                <w:sz w:val="24"/>
                <w:szCs w:val="24"/>
              </w:rPr>
            </w:pPr>
            <w:r w:rsidRPr="6514D4EB">
              <w:rPr>
                <w:rFonts w:ascii="Times New Roman" w:eastAsia="Times New Roman" w:hAnsi="Times New Roman" w:cs="Times New Roman"/>
                <w:b/>
                <w:bCs/>
                <w:sz w:val="24"/>
                <w:szCs w:val="24"/>
              </w:rPr>
              <w:t>Lõiming:</w:t>
            </w:r>
            <w:r w:rsidRPr="6514D4EB">
              <w:rPr>
                <w:rFonts w:ascii="Times New Roman" w:eastAsia="Times New Roman" w:hAnsi="Times New Roman" w:cs="Times New Roman"/>
                <w:sz w:val="24"/>
                <w:szCs w:val="24"/>
              </w:rPr>
              <w:t xml:space="preserve"> </w:t>
            </w:r>
          </w:p>
          <w:p w14:paraId="2B187DB2" w14:textId="02F487DE" w:rsidR="00810FE5" w:rsidRDefault="3B4B4C41" w:rsidP="6514D4EB">
            <w:r w:rsidRPr="6514D4EB">
              <w:rPr>
                <w:rFonts w:ascii="Times New Roman" w:eastAsia="Times New Roman" w:hAnsi="Times New Roman" w:cs="Times New Roman"/>
                <w:sz w:val="24"/>
                <w:szCs w:val="24"/>
              </w:rPr>
              <w:t>Võõrkeel: Õpilane otsib võõrkeeles toodud infot erinevatest allikatest.</w:t>
            </w:r>
          </w:p>
          <w:p w14:paraId="06B8B67F" w14:textId="3E8C2D30" w:rsidR="00810FE5" w:rsidRDefault="3B4B4C41" w:rsidP="6514D4EB">
            <w:r w:rsidRPr="6514D4EB">
              <w:rPr>
                <w:rFonts w:ascii="Times New Roman" w:eastAsia="Times New Roman" w:hAnsi="Times New Roman" w:cs="Times New Roman"/>
                <w:sz w:val="24"/>
                <w:szCs w:val="24"/>
              </w:rPr>
              <w:t>Matemaatika, füüsika, kunst ja tehnoloogiaõpetus: Päikesesüsteemi/öö ja päeva vaheldumise/Maa tiirlemise mudelite koostamine,</w:t>
            </w:r>
            <w:r w:rsidR="0BE9F04C" w:rsidRPr="6514D4EB">
              <w:rPr>
                <w:rFonts w:ascii="Times New Roman" w:eastAsia="Times New Roman" w:hAnsi="Times New Roman" w:cs="Times New Roman"/>
                <w:sz w:val="24"/>
                <w:szCs w:val="24"/>
              </w:rPr>
              <w:t xml:space="preserve"> </w:t>
            </w:r>
            <w:r w:rsidRPr="6514D4EB">
              <w:rPr>
                <w:rFonts w:ascii="Times New Roman" w:eastAsia="Times New Roman" w:hAnsi="Times New Roman" w:cs="Times New Roman"/>
                <w:sz w:val="24"/>
                <w:szCs w:val="24"/>
              </w:rPr>
              <w:t>kaleidoskoobi disainimine.</w:t>
            </w:r>
          </w:p>
          <w:p w14:paraId="3DD57E5E" w14:textId="01CD66B2" w:rsidR="00810FE5" w:rsidRDefault="3B4B4C41" w:rsidP="6514D4EB">
            <w:r w:rsidRPr="6514D4EB">
              <w:rPr>
                <w:rFonts w:ascii="Times New Roman" w:eastAsia="Times New Roman" w:hAnsi="Times New Roman" w:cs="Times New Roman"/>
                <w:sz w:val="24"/>
                <w:szCs w:val="24"/>
              </w:rPr>
              <w:t xml:space="preserve">Kirjandus: Tähtkuju ja müüdi väljamõtlemine. </w:t>
            </w:r>
          </w:p>
          <w:p w14:paraId="12609F3A" w14:textId="30E73B8B" w:rsidR="00810FE5" w:rsidRDefault="3B4B4C41" w:rsidP="6514D4EB">
            <w:r w:rsidRPr="6514D4EB">
              <w:rPr>
                <w:rFonts w:ascii="Times New Roman" w:eastAsia="Times New Roman" w:hAnsi="Times New Roman" w:cs="Times New Roman"/>
                <w:sz w:val="24"/>
                <w:szCs w:val="24"/>
              </w:rPr>
              <w:t>Informaatika, füüsika: Taevakaardi rakenduse uurimine.</w:t>
            </w:r>
          </w:p>
          <w:p w14:paraId="7D60C9B6" w14:textId="54A0A7A4" w:rsidR="00810FE5" w:rsidRDefault="3B4B4C41" w:rsidP="6514D4EB">
            <w:pPr>
              <w:rPr>
                <w:rFonts w:ascii="Times New Roman" w:eastAsia="Times New Roman" w:hAnsi="Times New Roman" w:cs="Times New Roman"/>
                <w:b/>
                <w:bCs/>
                <w:sz w:val="24"/>
                <w:szCs w:val="24"/>
              </w:rPr>
            </w:pPr>
            <w:r w:rsidRPr="6514D4EB">
              <w:rPr>
                <w:rFonts w:ascii="Times New Roman" w:eastAsia="Times New Roman" w:hAnsi="Times New Roman" w:cs="Times New Roman"/>
                <w:b/>
                <w:bCs/>
                <w:sz w:val="24"/>
                <w:szCs w:val="24"/>
              </w:rPr>
              <w:t>Läbivad teemad:</w:t>
            </w:r>
          </w:p>
          <w:p w14:paraId="2A2737E1" w14:textId="3BC84D24" w:rsidR="00810FE5" w:rsidRDefault="3B4B4C41" w:rsidP="6514D4EB">
            <w:r w:rsidRPr="6514D4EB">
              <w:rPr>
                <w:rFonts w:ascii="Times New Roman" w:eastAsia="Times New Roman" w:hAnsi="Times New Roman" w:cs="Times New Roman"/>
                <w:sz w:val="24"/>
                <w:szCs w:val="24"/>
              </w:rPr>
              <w:t xml:space="preserve">Elukestev õpe ja karjääri planeerimine: Esmane tutvumine astronoomi, astronaudi vm kosmosega või päikeseenergeetikaga seotud erialaga. </w:t>
            </w:r>
          </w:p>
          <w:p w14:paraId="6BC70F7B" w14:textId="7736EB05" w:rsidR="00810FE5" w:rsidRDefault="3B4B4C41" w:rsidP="6514D4EB">
            <w:r w:rsidRPr="6514D4EB">
              <w:rPr>
                <w:rFonts w:ascii="Times New Roman" w:eastAsia="Times New Roman" w:hAnsi="Times New Roman" w:cs="Times New Roman"/>
                <w:sz w:val="24"/>
                <w:szCs w:val="24"/>
              </w:rPr>
              <w:t xml:space="preserve">Keskkond ja jätkusuutlik areng: Huvi tekitamine päikeseenergial töötava tehnoloogia arengu vastu. Teadmised Päikese kui energiaallika kohta saavad õpilased uurides  valguse neeldumist, murdumist ja peegeldumist, külastades observatooriumi, vaadates </w:t>
            </w:r>
            <w:proofErr w:type="spellStart"/>
            <w:r w:rsidRPr="6514D4EB">
              <w:rPr>
                <w:rFonts w:ascii="Times New Roman" w:eastAsia="Times New Roman" w:hAnsi="Times New Roman" w:cs="Times New Roman"/>
                <w:sz w:val="24"/>
                <w:szCs w:val="24"/>
              </w:rPr>
              <w:t>EstCube</w:t>
            </w:r>
            <w:proofErr w:type="spellEnd"/>
            <w:r w:rsidRPr="6514D4EB">
              <w:rPr>
                <w:rFonts w:ascii="Times New Roman" w:eastAsia="Times New Roman" w:hAnsi="Times New Roman" w:cs="Times New Roman"/>
                <w:sz w:val="24"/>
                <w:szCs w:val="24"/>
              </w:rPr>
              <w:t xml:space="preserve"> filmi, uurides päikesepaneelide rakendusvõimalusi.</w:t>
            </w:r>
          </w:p>
          <w:p w14:paraId="38F7A0FC" w14:textId="6C2D0B3A" w:rsidR="00810FE5" w:rsidRDefault="3B4B4C41" w:rsidP="6514D4EB">
            <w:r w:rsidRPr="6514D4EB">
              <w:rPr>
                <w:rFonts w:ascii="Times New Roman" w:eastAsia="Times New Roman" w:hAnsi="Times New Roman" w:cs="Times New Roman"/>
                <w:sz w:val="24"/>
                <w:szCs w:val="24"/>
              </w:rPr>
              <w:t>Teabekeskkond: Tutvumine erinevate infoallikatega (õpik, entsüklopeedia, teadusajakirjad, sh. internetiallikad), info</w:t>
            </w:r>
            <w:r w:rsidR="6A3D4DD8" w:rsidRPr="6514D4EB">
              <w:rPr>
                <w:rFonts w:ascii="Times New Roman" w:eastAsia="Times New Roman" w:hAnsi="Times New Roman" w:cs="Times New Roman"/>
                <w:sz w:val="24"/>
                <w:szCs w:val="24"/>
              </w:rPr>
              <w:t xml:space="preserve"> </w:t>
            </w:r>
            <w:r w:rsidRPr="6514D4EB">
              <w:rPr>
                <w:rFonts w:ascii="Times New Roman" w:eastAsia="Times New Roman" w:hAnsi="Times New Roman" w:cs="Times New Roman"/>
                <w:sz w:val="24"/>
                <w:szCs w:val="24"/>
              </w:rPr>
              <w:t>võrdlemine, analüüsimine, kriitiline hindamine</w:t>
            </w:r>
          </w:p>
          <w:p w14:paraId="2AB7605C" w14:textId="1A08FBA9" w:rsidR="00810FE5" w:rsidRDefault="3B4B4C41" w:rsidP="6514D4EB">
            <w:r w:rsidRPr="6514D4EB">
              <w:rPr>
                <w:rFonts w:ascii="Times New Roman" w:eastAsia="Times New Roman" w:hAnsi="Times New Roman" w:cs="Times New Roman"/>
                <w:sz w:val="24"/>
                <w:szCs w:val="24"/>
              </w:rPr>
              <w:lastRenderedPageBreak/>
              <w:t>Tehnoloogia ja innovatsioon: Tutvumine kosmoseuudiste ja -saavutustega. Tehisasjade disainimine.</w:t>
            </w:r>
          </w:p>
          <w:p w14:paraId="2940DD01" w14:textId="040AA178" w:rsidR="00810FE5" w:rsidRDefault="3B4B4C41" w:rsidP="6514D4EB">
            <w:r w:rsidRPr="6514D4EB">
              <w:rPr>
                <w:rFonts w:ascii="Times New Roman" w:eastAsia="Times New Roman" w:hAnsi="Times New Roman" w:cs="Times New Roman"/>
                <w:sz w:val="24"/>
                <w:szCs w:val="24"/>
              </w:rPr>
              <w:t>Tervis ja ohutus: Turvaline käitumine praktiliste tööde ajal järgides juhendit. Arutlemine helkuri tööpõhimõtte, vajalikkuse ja otstarbeka kasutuse üle.</w:t>
            </w:r>
          </w:p>
          <w:p w14:paraId="5B68B9CD" w14:textId="33BF8665" w:rsidR="00810FE5" w:rsidRDefault="00810FE5" w:rsidP="6514D4EB">
            <w:pPr>
              <w:rPr>
                <w:rFonts w:ascii="Times New Roman" w:eastAsia="Times New Roman" w:hAnsi="Times New Roman" w:cs="Times New Roman"/>
                <w:sz w:val="24"/>
                <w:szCs w:val="24"/>
              </w:rPr>
            </w:pPr>
          </w:p>
        </w:tc>
      </w:tr>
      <w:tr w:rsidR="00810FE5" w14:paraId="2062D821" w14:textId="77777777" w:rsidTr="4488A293">
        <w:trPr>
          <w:trHeight w:val="300"/>
        </w:trPr>
        <w:tc>
          <w:tcPr>
            <w:tcW w:w="4200" w:type="dxa"/>
            <w:tcBorders>
              <w:top w:val="single" w:sz="8" w:space="0" w:color="auto"/>
              <w:left w:val="single" w:sz="8" w:space="0" w:color="auto"/>
              <w:bottom w:val="single" w:sz="8" w:space="0" w:color="auto"/>
              <w:right w:val="single" w:sz="8" w:space="0" w:color="auto"/>
            </w:tcBorders>
            <w:tcMar>
              <w:left w:w="108" w:type="dxa"/>
              <w:right w:w="108" w:type="dxa"/>
            </w:tcMar>
          </w:tcPr>
          <w:p w14:paraId="45CEB435" w14:textId="06A5E1FB" w:rsidR="370E20BC" w:rsidRDefault="7045DB03" w:rsidP="4488A293">
            <w:pPr>
              <w:spacing w:line="259" w:lineRule="auto"/>
              <w:rPr>
                <w:rFonts w:ascii="Times New Roman" w:eastAsia="Times New Roman" w:hAnsi="Times New Roman" w:cs="Times New Roman"/>
                <w:color w:val="000000" w:themeColor="text1"/>
                <w:sz w:val="24"/>
                <w:szCs w:val="24"/>
              </w:rPr>
            </w:pPr>
            <w:r w:rsidRPr="4488A293">
              <w:rPr>
                <w:rFonts w:ascii="Times New Roman" w:eastAsia="Times New Roman" w:hAnsi="Times New Roman" w:cs="Times New Roman"/>
                <w:color w:val="000000" w:themeColor="text1"/>
                <w:sz w:val="24"/>
                <w:szCs w:val="24"/>
              </w:rPr>
              <w:lastRenderedPageBreak/>
              <w:t xml:space="preserve"> </w:t>
            </w:r>
            <w:r w:rsidRPr="4488A293">
              <w:rPr>
                <w:rFonts w:ascii="Times New Roman" w:eastAsia="Times New Roman" w:hAnsi="Times New Roman" w:cs="Times New Roman"/>
                <w:b/>
                <w:bCs/>
                <w:color w:val="000000" w:themeColor="text1"/>
                <w:sz w:val="24"/>
                <w:szCs w:val="24"/>
              </w:rPr>
              <w:t>Teema: Planeet Maa</w:t>
            </w:r>
          </w:p>
          <w:p w14:paraId="171C47FC" w14:textId="2E09ACFC" w:rsidR="17C2ABC1" w:rsidRDefault="17C2ABC1" w:rsidP="4488A293">
            <w:pPr>
              <w:spacing w:line="259" w:lineRule="auto"/>
              <w:rPr>
                <w:rFonts w:ascii="Times New Roman" w:eastAsia="Times New Roman" w:hAnsi="Times New Roman" w:cs="Times New Roman"/>
                <w:b/>
                <w:bCs/>
                <w:color w:val="000000" w:themeColor="text1"/>
                <w:sz w:val="24"/>
                <w:szCs w:val="24"/>
              </w:rPr>
            </w:pPr>
            <w:r w:rsidRPr="4488A293">
              <w:rPr>
                <w:rFonts w:ascii="Times New Roman" w:eastAsia="Times New Roman" w:hAnsi="Times New Roman" w:cs="Times New Roman"/>
                <w:b/>
                <w:bCs/>
                <w:color w:val="000000" w:themeColor="text1"/>
                <w:sz w:val="24"/>
                <w:szCs w:val="24"/>
              </w:rPr>
              <w:t>Õpilane:</w:t>
            </w:r>
          </w:p>
          <w:p w14:paraId="344BBA5F" w14:textId="037C11A2" w:rsidR="370E20BC" w:rsidRDefault="7045DB03" w:rsidP="4488A293">
            <w:pPr>
              <w:spacing w:line="259" w:lineRule="auto"/>
              <w:rPr>
                <w:rFonts w:ascii="Times New Roman" w:eastAsia="Times New Roman" w:hAnsi="Times New Roman" w:cs="Times New Roman"/>
                <w:color w:val="000000" w:themeColor="text1"/>
                <w:sz w:val="24"/>
                <w:szCs w:val="24"/>
              </w:rPr>
            </w:pPr>
            <w:r w:rsidRPr="4488A293">
              <w:rPr>
                <w:rFonts w:ascii="Times New Roman" w:eastAsia="Times New Roman" w:hAnsi="Times New Roman" w:cs="Times New Roman"/>
                <w:color w:val="000000" w:themeColor="text1"/>
                <w:sz w:val="24"/>
                <w:szCs w:val="24"/>
              </w:rPr>
              <w:t>5</w:t>
            </w:r>
            <w:r w:rsidR="76AC7167" w:rsidRPr="4488A293">
              <w:rPr>
                <w:rFonts w:ascii="Times New Roman" w:eastAsia="Times New Roman" w:hAnsi="Times New Roman" w:cs="Times New Roman"/>
                <w:color w:val="000000" w:themeColor="text1"/>
                <w:sz w:val="24"/>
                <w:szCs w:val="24"/>
              </w:rPr>
              <w:t>) k</w:t>
            </w:r>
            <w:r w:rsidRPr="4488A293">
              <w:rPr>
                <w:rFonts w:ascii="Times New Roman" w:eastAsia="Times New Roman" w:hAnsi="Times New Roman" w:cs="Times New Roman"/>
                <w:color w:val="000000" w:themeColor="text1"/>
                <w:sz w:val="24"/>
                <w:szCs w:val="24"/>
              </w:rPr>
              <w:t>irjeldab maailma poliitilise kaardi järgi etteantud riigi, sh Eesti geograafilist asendit.</w:t>
            </w:r>
          </w:p>
          <w:p w14:paraId="1D5329C6" w14:textId="13E9A9C0" w:rsidR="370E20BC" w:rsidRDefault="7045DB03" w:rsidP="4488A293">
            <w:pPr>
              <w:spacing w:line="259" w:lineRule="auto"/>
              <w:rPr>
                <w:rFonts w:ascii="Times New Roman" w:eastAsia="Times New Roman" w:hAnsi="Times New Roman" w:cs="Times New Roman"/>
                <w:color w:val="000000" w:themeColor="text1"/>
                <w:sz w:val="24"/>
                <w:szCs w:val="24"/>
              </w:rPr>
            </w:pPr>
            <w:r w:rsidRPr="4488A293">
              <w:rPr>
                <w:rFonts w:ascii="Times New Roman" w:eastAsia="Times New Roman" w:hAnsi="Times New Roman" w:cs="Times New Roman"/>
                <w:color w:val="000000" w:themeColor="text1"/>
                <w:sz w:val="24"/>
                <w:szCs w:val="24"/>
              </w:rPr>
              <w:t>6</w:t>
            </w:r>
            <w:r w:rsidR="796B6BED" w:rsidRPr="4488A293">
              <w:rPr>
                <w:rFonts w:ascii="Times New Roman" w:eastAsia="Times New Roman" w:hAnsi="Times New Roman" w:cs="Times New Roman"/>
                <w:color w:val="000000" w:themeColor="text1"/>
                <w:sz w:val="24"/>
                <w:szCs w:val="24"/>
              </w:rPr>
              <w:t>) t</w:t>
            </w:r>
            <w:r w:rsidRPr="4488A293">
              <w:rPr>
                <w:rFonts w:ascii="Times New Roman" w:eastAsia="Times New Roman" w:hAnsi="Times New Roman" w:cs="Times New Roman"/>
                <w:color w:val="000000" w:themeColor="text1"/>
                <w:sz w:val="24"/>
                <w:szCs w:val="24"/>
              </w:rPr>
              <w:t>unneb ja näitab gloobusel ja kaardil mandreid ja ookeane ning suuremaid Euroopa riike;</w:t>
            </w:r>
          </w:p>
          <w:p w14:paraId="3009FDFA" w14:textId="604CC6D9" w:rsidR="370E20BC" w:rsidRDefault="7045DB03" w:rsidP="4488A293">
            <w:pPr>
              <w:spacing w:line="259" w:lineRule="auto"/>
              <w:rPr>
                <w:rFonts w:ascii="Times New Roman" w:eastAsia="Times New Roman" w:hAnsi="Times New Roman" w:cs="Times New Roman"/>
                <w:color w:val="000000" w:themeColor="text1"/>
                <w:sz w:val="24"/>
                <w:szCs w:val="24"/>
              </w:rPr>
            </w:pPr>
            <w:r w:rsidRPr="4488A293">
              <w:rPr>
                <w:rFonts w:ascii="Times New Roman" w:eastAsia="Times New Roman" w:hAnsi="Times New Roman" w:cs="Times New Roman"/>
                <w:color w:val="000000" w:themeColor="text1"/>
                <w:sz w:val="24"/>
                <w:szCs w:val="24"/>
              </w:rPr>
              <w:t>7</w:t>
            </w:r>
            <w:r w:rsidR="167FD72B" w:rsidRPr="4488A293">
              <w:rPr>
                <w:rFonts w:ascii="Times New Roman" w:eastAsia="Times New Roman" w:hAnsi="Times New Roman" w:cs="Times New Roman"/>
                <w:color w:val="000000" w:themeColor="text1"/>
                <w:sz w:val="24"/>
                <w:szCs w:val="24"/>
              </w:rPr>
              <w:t>) t</w:t>
            </w:r>
            <w:r w:rsidRPr="4488A293">
              <w:rPr>
                <w:rFonts w:ascii="Times New Roman" w:eastAsia="Times New Roman" w:hAnsi="Times New Roman" w:cs="Times New Roman"/>
                <w:color w:val="000000" w:themeColor="text1"/>
                <w:sz w:val="24"/>
                <w:szCs w:val="24"/>
              </w:rPr>
              <w:t>eab, et  atlases on kohanimede register, mille abil saab  tundmatu koha leida. Leiab õpetaja suunamisel registri järgi vajaliku koha.</w:t>
            </w:r>
          </w:p>
          <w:p w14:paraId="18A47823" w14:textId="3150BB92" w:rsidR="370E20BC" w:rsidRDefault="7045DB03" w:rsidP="4488A293">
            <w:pPr>
              <w:spacing w:line="259" w:lineRule="auto"/>
              <w:rPr>
                <w:rFonts w:ascii="Times New Roman" w:eastAsia="Times New Roman" w:hAnsi="Times New Roman" w:cs="Times New Roman"/>
                <w:color w:val="000000" w:themeColor="text1"/>
                <w:sz w:val="24"/>
                <w:szCs w:val="24"/>
              </w:rPr>
            </w:pPr>
            <w:r w:rsidRPr="4488A293">
              <w:rPr>
                <w:rFonts w:ascii="Times New Roman" w:eastAsia="Times New Roman" w:hAnsi="Times New Roman" w:cs="Times New Roman"/>
                <w:color w:val="000000" w:themeColor="text1"/>
                <w:sz w:val="24"/>
                <w:szCs w:val="24"/>
              </w:rPr>
              <w:t>8</w:t>
            </w:r>
            <w:r w:rsidR="3863EAD8" w:rsidRPr="4488A293">
              <w:rPr>
                <w:rFonts w:ascii="Times New Roman" w:eastAsia="Times New Roman" w:hAnsi="Times New Roman" w:cs="Times New Roman"/>
                <w:color w:val="000000" w:themeColor="text1"/>
                <w:sz w:val="24"/>
                <w:szCs w:val="24"/>
              </w:rPr>
              <w:t>) t</w:t>
            </w:r>
            <w:r w:rsidRPr="4488A293">
              <w:rPr>
                <w:rFonts w:ascii="Times New Roman" w:eastAsia="Times New Roman" w:hAnsi="Times New Roman" w:cs="Times New Roman"/>
                <w:color w:val="000000" w:themeColor="text1"/>
                <w:sz w:val="24"/>
                <w:szCs w:val="24"/>
              </w:rPr>
              <w:t>oob  näiteid  erinevate  looduskatastroofide  kohta  ning  kirjeldab  nende  mõju  loodusele  ja inimeste tegevusele.</w:t>
            </w:r>
          </w:p>
          <w:p w14:paraId="336E147B" w14:textId="24DA8750" w:rsidR="370E20BC" w:rsidRDefault="7045DB03" w:rsidP="4488A293">
            <w:pPr>
              <w:spacing w:line="259" w:lineRule="auto"/>
              <w:rPr>
                <w:rFonts w:ascii="Times New Roman" w:eastAsia="Times New Roman" w:hAnsi="Times New Roman" w:cs="Times New Roman"/>
                <w:color w:val="000000" w:themeColor="text1"/>
                <w:sz w:val="24"/>
                <w:szCs w:val="24"/>
              </w:rPr>
            </w:pPr>
            <w:r w:rsidRPr="4488A293">
              <w:rPr>
                <w:rFonts w:ascii="Times New Roman" w:eastAsia="Times New Roman" w:hAnsi="Times New Roman" w:cs="Times New Roman"/>
                <w:color w:val="000000" w:themeColor="text1"/>
                <w:sz w:val="24"/>
                <w:szCs w:val="24"/>
              </w:rPr>
              <w:t>9</w:t>
            </w:r>
            <w:r w:rsidR="05D91088" w:rsidRPr="4488A293">
              <w:rPr>
                <w:rFonts w:ascii="Times New Roman" w:eastAsia="Times New Roman" w:hAnsi="Times New Roman" w:cs="Times New Roman"/>
                <w:color w:val="000000" w:themeColor="text1"/>
                <w:sz w:val="24"/>
                <w:szCs w:val="24"/>
              </w:rPr>
              <w:t>) n</w:t>
            </w:r>
            <w:r w:rsidRPr="4488A293">
              <w:rPr>
                <w:rFonts w:ascii="Times New Roman" w:eastAsia="Times New Roman" w:hAnsi="Times New Roman" w:cs="Times New Roman"/>
                <w:color w:val="000000" w:themeColor="text1"/>
                <w:sz w:val="24"/>
                <w:szCs w:val="24"/>
              </w:rPr>
              <w:t xml:space="preserve">imetab gloobuse ja kaartide kui Maa mudelite piiranguid (nt gloobuse järgi on raskem nt. marsruuti koostada, kaardid võivad vananeda), arutleb digikaartide eelistest. </w:t>
            </w:r>
            <w:r w:rsidRPr="4488A293">
              <w:rPr>
                <w:rFonts w:ascii="Times New Roman" w:eastAsia="Times New Roman" w:hAnsi="Times New Roman" w:cs="Times New Roman"/>
                <w:b/>
                <w:bCs/>
                <w:color w:val="000000" w:themeColor="text1"/>
                <w:sz w:val="24"/>
                <w:szCs w:val="24"/>
              </w:rPr>
              <w:t xml:space="preserve"> </w:t>
            </w:r>
          </w:p>
        </w:tc>
        <w:tc>
          <w:tcPr>
            <w:tcW w:w="4305" w:type="dxa"/>
            <w:tcBorders>
              <w:top w:val="single" w:sz="8" w:space="0" w:color="auto"/>
              <w:left w:val="single" w:sz="8" w:space="0" w:color="auto"/>
              <w:bottom w:val="single" w:sz="8" w:space="0" w:color="auto"/>
              <w:right w:val="single" w:sz="8" w:space="0" w:color="auto"/>
            </w:tcBorders>
            <w:tcMar>
              <w:left w:w="108" w:type="dxa"/>
              <w:right w:w="108" w:type="dxa"/>
            </w:tcMar>
          </w:tcPr>
          <w:p w14:paraId="21B95852" w14:textId="283AA268" w:rsidR="00810FE5" w:rsidRDefault="2B961AFF" w:rsidP="4488A293">
            <w:pPr>
              <w:spacing w:line="259" w:lineRule="auto"/>
              <w:rPr>
                <w:rFonts w:ascii="Times New Roman" w:eastAsia="Times New Roman" w:hAnsi="Times New Roman" w:cs="Times New Roman"/>
                <w:color w:val="000000" w:themeColor="text1"/>
                <w:sz w:val="24"/>
                <w:szCs w:val="24"/>
              </w:rPr>
            </w:pPr>
            <w:r w:rsidRPr="4488A293">
              <w:rPr>
                <w:rFonts w:ascii="Times New Roman" w:eastAsia="Times New Roman" w:hAnsi="Times New Roman" w:cs="Times New Roman"/>
                <w:color w:val="000000" w:themeColor="text1"/>
                <w:sz w:val="24"/>
                <w:szCs w:val="24"/>
              </w:rPr>
              <w:t>Gloobus kui Maa mudel. Maa kujutamine kaartidel.</w:t>
            </w:r>
          </w:p>
          <w:p w14:paraId="7EAF1E51" w14:textId="19AAA064" w:rsidR="00810FE5" w:rsidRDefault="2B961AFF" w:rsidP="4488A293">
            <w:pPr>
              <w:spacing w:line="259" w:lineRule="auto"/>
              <w:rPr>
                <w:rFonts w:ascii="Times New Roman" w:eastAsia="Times New Roman" w:hAnsi="Times New Roman" w:cs="Times New Roman"/>
                <w:color w:val="000000" w:themeColor="text1"/>
                <w:sz w:val="24"/>
                <w:szCs w:val="24"/>
              </w:rPr>
            </w:pPr>
            <w:r w:rsidRPr="4488A293">
              <w:rPr>
                <w:rFonts w:ascii="Times New Roman" w:eastAsia="Times New Roman" w:hAnsi="Times New Roman" w:cs="Times New Roman"/>
                <w:color w:val="000000" w:themeColor="text1"/>
                <w:sz w:val="24"/>
                <w:szCs w:val="24"/>
              </w:rPr>
              <w:t>Erinevad kaardid.</w:t>
            </w:r>
          </w:p>
          <w:p w14:paraId="4E23794E" w14:textId="24C713A2" w:rsidR="00810FE5" w:rsidRDefault="2B961AFF" w:rsidP="4488A293">
            <w:pPr>
              <w:spacing w:line="259" w:lineRule="auto"/>
              <w:rPr>
                <w:rFonts w:ascii="Times New Roman" w:eastAsia="Times New Roman" w:hAnsi="Times New Roman" w:cs="Times New Roman"/>
                <w:color w:val="000000" w:themeColor="text1"/>
                <w:sz w:val="24"/>
                <w:szCs w:val="24"/>
              </w:rPr>
            </w:pPr>
            <w:r w:rsidRPr="4488A293">
              <w:rPr>
                <w:rFonts w:ascii="Times New Roman" w:eastAsia="Times New Roman" w:hAnsi="Times New Roman" w:cs="Times New Roman"/>
                <w:color w:val="000000" w:themeColor="text1"/>
                <w:sz w:val="24"/>
                <w:szCs w:val="24"/>
              </w:rPr>
              <w:t>Mandrid ja ookeanid.</w:t>
            </w:r>
          </w:p>
          <w:p w14:paraId="13A8C109" w14:textId="447C8F2E" w:rsidR="00810FE5" w:rsidRDefault="2B961AFF" w:rsidP="4488A293">
            <w:pPr>
              <w:spacing w:line="259" w:lineRule="auto"/>
              <w:rPr>
                <w:rFonts w:ascii="Times New Roman" w:eastAsia="Times New Roman" w:hAnsi="Times New Roman" w:cs="Times New Roman"/>
                <w:color w:val="000000" w:themeColor="text1"/>
                <w:sz w:val="24"/>
                <w:szCs w:val="24"/>
              </w:rPr>
            </w:pPr>
            <w:r w:rsidRPr="4488A293">
              <w:rPr>
                <w:rFonts w:ascii="Times New Roman" w:eastAsia="Times New Roman" w:hAnsi="Times New Roman" w:cs="Times New Roman"/>
                <w:color w:val="000000" w:themeColor="text1"/>
                <w:sz w:val="24"/>
                <w:szCs w:val="24"/>
              </w:rPr>
              <w:t>Suuremad riigid Euroopa kaardil.</w:t>
            </w:r>
          </w:p>
          <w:p w14:paraId="7AFEDC0D" w14:textId="40CB15EE" w:rsidR="00810FE5" w:rsidRDefault="2B961AFF" w:rsidP="4488A293">
            <w:pPr>
              <w:spacing w:line="259" w:lineRule="auto"/>
              <w:rPr>
                <w:rFonts w:ascii="Times New Roman" w:eastAsia="Times New Roman" w:hAnsi="Times New Roman" w:cs="Times New Roman"/>
                <w:color w:val="000000" w:themeColor="text1"/>
                <w:sz w:val="24"/>
                <w:szCs w:val="24"/>
              </w:rPr>
            </w:pPr>
            <w:r w:rsidRPr="4488A293">
              <w:rPr>
                <w:rFonts w:ascii="Times New Roman" w:eastAsia="Times New Roman" w:hAnsi="Times New Roman" w:cs="Times New Roman"/>
                <w:color w:val="000000" w:themeColor="text1"/>
                <w:sz w:val="24"/>
                <w:szCs w:val="24"/>
              </w:rPr>
              <w:t>Geograafilise asendi iseloomustamine.</w:t>
            </w:r>
          </w:p>
          <w:p w14:paraId="2813DB8C" w14:textId="61DBB4BD" w:rsidR="00810FE5" w:rsidRDefault="2B961AFF" w:rsidP="4488A293">
            <w:pPr>
              <w:spacing w:line="259" w:lineRule="auto"/>
              <w:rPr>
                <w:rFonts w:ascii="Times New Roman" w:eastAsia="Times New Roman" w:hAnsi="Times New Roman" w:cs="Times New Roman"/>
                <w:color w:val="000000" w:themeColor="text1"/>
                <w:sz w:val="24"/>
                <w:szCs w:val="24"/>
              </w:rPr>
            </w:pPr>
            <w:r w:rsidRPr="4488A293">
              <w:rPr>
                <w:rFonts w:ascii="Times New Roman" w:eastAsia="Times New Roman" w:hAnsi="Times New Roman" w:cs="Times New Roman"/>
                <w:color w:val="000000" w:themeColor="text1"/>
                <w:sz w:val="24"/>
                <w:szCs w:val="24"/>
              </w:rPr>
              <w:t>Eesti asend Euroopas.</w:t>
            </w:r>
          </w:p>
          <w:p w14:paraId="6FDC08F3" w14:textId="5C1B6B52" w:rsidR="00810FE5" w:rsidRDefault="2B961AFF" w:rsidP="4488A293">
            <w:pPr>
              <w:spacing w:line="259" w:lineRule="auto"/>
              <w:rPr>
                <w:rFonts w:ascii="Times New Roman" w:eastAsia="Times New Roman" w:hAnsi="Times New Roman" w:cs="Times New Roman"/>
                <w:color w:val="000000" w:themeColor="text1"/>
                <w:sz w:val="24"/>
                <w:szCs w:val="24"/>
              </w:rPr>
            </w:pPr>
            <w:r w:rsidRPr="4488A293">
              <w:rPr>
                <w:rFonts w:ascii="Times New Roman" w:eastAsia="Times New Roman" w:hAnsi="Times New Roman" w:cs="Times New Roman"/>
                <w:color w:val="000000" w:themeColor="text1"/>
                <w:sz w:val="24"/>
                <w:szCs w:val="24"/>
              </w:rPr>
              <w:t>Looduskatastroofid: vulkaanipursked, maavärinad, tormid, üleujutused.</w:t>
            </w:r>
          </w:p>
          <w:p w14:paraId="66C1EF43" w14:textId="50B42714" w:rsidR="00810FE5" w:rsidRDefault="00810FE5" w:rsidP="370E20BC">
            <w:pPr>
              <w:spacing w:line="259" w:lineRule="auto"/>
              <w:rPr>
                <w:rFonts w:ascii="Times New Roman" w:eastAsia="Times New Roman" w:hAnsi="Times New Roman" w:cs="Times New Roman"/>
                <w:color w:val="000000" w:themeColor="text1"/>
                <w:sz w:val="24"/>
                <w:szCs w:val="24"/>
              </w:rPr>
            </w:pPr>
          </w:p>
          <w:p w14:paraId="61B2632A" w14:textId="5A31C17D" w:rsidR="00810FE5" w:rsidRDefault="7266AC72" w:rsidP="370E20BC">
            <w:pPr>
              <w:spacing w:line="259" w:lineRule="auto"/>
              <w:rPr>
                <w:rFonts w:ascii="Times New Roman" w:eastAsia="Times New Roman" w:hAnsi="Times New Roman" w:cs="Times New Roman"/>
                <w:color w:val="000000" w:themeColor="text1"/>
                <w:sz w:val="24"/>
                <w:szCs w:val="24"/>
              </w:rPr>
            </w:pPr>
            <w:r w:rsidRPr="370E20BC">
              <w:rPr>
                <w:rFonts w:ascii="Times New Roman" w:eastAsia="Times New Roman" w:hAnsi="Times New Roman" w:cs="Times New Roman"/>
                <w:b/>
                <w:bCs/>
                <w:color w:val="000000" w:themeColor="text1"/>
                <w:sz w:val="24"/>
                <w:szCs w:val="24"/>
              </w:rPr>
              <w:t xml:space="preserve">Mõisted: </w:t>
            </w:r>
            <w:r w:rsidRPr="370E20BC">
              <w:rPr>
                <w:rFonts w:ascii="Times New Roman" w:eastAsia="Times New Roman" w:hAnsi="Times New Roman" w:cs="Times New Roman"/>
                <w:color w:val="000000" w:themeColor="text1"/>
                <w:sz w:val="24"/>
                <w:szCs w:val="24"/>
              </w:rPr>
              <w:t>gloobus, mudel, looduskaart, riikide kaart, riigipiir, naaberriik, kontuurkaart, atlas, ekvaator, põhja- ja lõunapoolkera, põhja- ja lõunapoolus, manner, ookean, meri, geograafiline asend, vulkaan, laava, maavärin, torm, üleujutus.</w:t>
            </w:r>
          </w:p>
          <w:p w14:paraId="25DD3341" w14:textId="47B4B4B7" w:rsidR="00810FE5" w:rsidRDefault="00810FE5" w:rsidP="370E20BC">
            <w:pPr>
              <w:rPr>
                <w:rFonts w:ascii="Times New Roman" w:eastAsia="Times New Roman" w:hAnsi="Times New Roman" w:cs="Times New Roman"/>
                <w:sz w:val="24"/>
                <w:szCs w:val="24"/>
              </w:rPr>
            </w:pP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tcPr>
          <w:p w14:paraId="3D8F1E9B" w14:textId="5B553EC9" w:rsidR="00810FE5" w:rsidRDefault="1E40F5F4" w:rsidP="6514D4EB">
            <w:pPr>
              <w:rPr>
                <w:rFonts w:ascii="Times New Roman" w:eastAsia="Times New Roman" w:hAnsi="Times New Roman" w:cs="Times New Roman"/>
                <w:sz w:val="24"/>
                <w:szCs w:val="24"/>
              </w:rPr>
            </w:pPr>
            <w:r w:rsidRPr="6514D4EB">
              <w:rPr>
                <w:rFonts w:ascii="Times New Roman" w:eastAsia="Times New Roman" w:hAnsi="Times New Roman" w:cs="Times New Roman"/>
                <w:b/>
                <w:bCs/>
                <w:sz w:val="24"/>
                <w:szCs w:val="24"/>
              </w:rPr>
              <w:t>Lõiming:</w:t>
            </w:r>
            <w:r w:rsidRPr="6514D4EB">
              <w:rPr>
                <w:rFonts w:ascii="Times New Roman" w:eastAsia="Times New Roman" w:hAnsi="Times New Roman" w:cs="Times New Roman"/>
                <w:sz w:val="24"/>
                <w:szCs w:val="24"/>
              </w:rPr>
              <w:t xml:space="preserve"> </w:t>
            </w:r>
          </w:p>
          <w:p w14:paraId="20F8BC18" w14:textId="24091E0E" w:rsidR="00810FE5" w:rsidRDefault="1E40F5F4" w:rsidP="6514D4EB">
            <w:r w:rsidRPr="6514D4EB">
              <w:rPr>
                <w:rFonts w:ascii="Times New Roman" w:eastAsia="Times New Roman" w:hAnsi="Times New Roman" w:cs="Times New Roman"/>
                <w:sz w:val="24"/>
                <w:szCs w:val="24"/>
              </w:rPr>
              <w:t xml:space="preserve">Keeled ja kirjandus: Õpilane otsib infot erinevatest allikatest, ka võõrkeeles. </w:t>
            </w:r>
          </w:p>
          <w:p w14:paraId="02610DBB" w14:textId="690762D7" w:rsidR="00810FE5" w:rsidRDefault="1E40F5F4" w:rsidP="6514D4EB">
            <w:r w:rsidRPr="6514D4EB">
              <w:rPr>
                <w:rFonts w:ascii="Times New Roman" w:eastAsia="Times New Roman" w:hAnsi="Times New Roman" w:cs="Times New Roman"/>
                <w:sz w:val="24"/>
                <w:szCs w:val="24"/>
              </w:rPr>
              <w:t xml:space="preserve">Matemaatika, infotehnoloogia, geograafia: Töö kaartidega sh. elektroonilised kaardirakendused.  Õpilased saavad tuttavaks mõõtkava mõistega, mille abil õpetaja juhendamise järgi proovivad arvutada kaugust kahe punkti/objekti vahel. Õpivad võrdlema mandrite/riikide pindala, elanike arvu. </w:t>
            </w:r>
          </w:p>
          <w:p w14:paraId="7C5B804D" w14:textId="6901E8D3" w:rsidR="00810FE5" w:rsidRDefault="1E40F5F4" w:rsidP="6514D4EB">
            <w:pPr>
              <w:rPr>
                <w:rFonts w:ascii="Times New Roman" w:eastAsia="Times New Roman" w:hAnsi="Times New Roman" w:cs="Times New Roman"/>
                <w:b/>
                <w:bCs/>
                <w:sz w:val="24"/>
                <w:szCs w:val="24"/>
              </w:rPr>
            </w:pPr>
            <w:r w:rsidRPr="6514D4EB">
              <w:rPr>
                <w:rFonts w:ascii="Times New Roman" w:eastAsia="Times New Roman" w:hAnsi="Times New Roman" w:cs="Times New Roman"/>
                <w:b/>
                <w:bCs/>
                <w:sz w:val="24"/>
                <w:szCs w:val="24"/>
              </w:rPr>
              <w:t>Läbivad teemad:</w:t>
            </w:r>
          </w:p>
          <w:p w14:paraId="743081B0" w14:textId="427565D7" w:rsidR="00810FE5" w:rsidRDefault="1E40F5F4" w:rsidP="6514D4EB">
            <w:r w:rsidRPr="6514D4EB">
              <w:rPr>
                <w:rFonts w:ascii="Times New Roman" w:eastAsia="Times New Roman" w:hAnsi="Times New Roman" w:cs="Times New Roman"/>
                <w:sz w:val="24"/>
                <w:szCs w:val="24"/>
              </w:rPr>
              <w:t xml:space="preserve">Elukestev õpe ja karjääri planeerimine:  Teema õppimine aitab kujundada õpilaste teadlikkust </w:t>
            </w:r>
            <w:proofErr w:type="spellStart"/>
            <w:r w:rsidRPr="6514D4EB">
              <w:rPr>
                <w:rFonts w:ascii="Times New Roman" w:eastAsia="Times New Roman" w:hAnsi="Times New Roman" w:cs="Times New Roman"/>
                <w:sz w:val="24"/>
                <w:szCs w:val="24"/>
              </w:rPr>
              <w:t>geoinformaatikas</w:t>
            </w:r>
            <w:proofErr w:type="spellEnd"/>
            <w:r w:rsidRPr="6514D4EB">
              <w:rPr>
                <w:rFonts w:ascii="Times New Roman" w:eastAsia="Times New Roman" w:hAnsi="Times New Roman" w:cs="Times New Roman"/>
                <w:sz w:val="24"/>
                <w:szCs w:val="24"/>
              </w:rPr>
              <w:t xml:space="preserve"> ja selle rakendamisest erinevates valdkondades (GIS, kartograafia, seismoloogia, poliitika , sotsioloogia). </w:t>
            </w:r>
          </w:p>
          <w:p w14:paraId="25FF3279" w14:textId="3F468B35" w:rsidR="00810FE5" w:rsidRDefault="1E40F5F4" w:rsidP="6514D4EB">
            <w:r w:rsidRPr="6514D4EB">
              <w:rPr>
                <w:rFonts w:ascii="Times New Roman" w:eastAsia="Times New Roman" w:hAnsi="Times New Roman" w:cs="Times New Roman"/>
                <w:sz w:val="24"/>
                <w:szCs w:val="24"/>
              </w:rPr>
              <w:t xml:space="preserve">Keskkond ja jätkusuutlik areng: Teema õppimine aitab kujundada õpilase sotsiaalset aktiivsust, valmisolekut ning vastutustundlikku käitumist looduskatastroofide korral. </w:t>
            </w:r>
          </w:p>
          <w:p w14:paraId="412655E0" w14:textId="37D3835C" w:rsidR="00810FE5" w:rsidRDefault="1E40F5F4" w:rsidP="6514D4EB">
            <w:r w:rsidRPr="6514D4EB">
              <w:rPr>
                <w:rFonts w:ascii="Times New Roman" w:eastAsia="Times New Roman" w:hAnsi="Times New Roman" w:cs="Times New Roman"/>
                <w:sz w:val="24"/>
                <w:szCs w:val="24"/>
              </w:rPr>
              <w:t xml:space="preserve">Kodanikualgatus ja ettevõtlikkus: Õpilasi suunatakse  väärtustama Maa looduslikke ressursse, osalema erinevates vabaühendustes (skaudid, kodutütred jms.), kus õpitakse kriisi korral inimestele abi andma, talgutel osalema. </w:t>
            </w:r>
          </w:p>
          <w:p w14:paraId="709BED5C" w14:textId="5504BFA7" w:rsidR="00810FE5" w:rsidRDefault="1E40F5F4" w:rsidP="6514D4EB">
            <w:r w:rsidRPr="6514D4EB">
              <w:rPr>
                <w:rFonts w:ascii="Times New Roman" w:eastAsia="Times New Roman" w:hAnsi="Times New Roman" w:cs="Times New Roman"/>
                <w:sz w:val="24"/>
                <w:szCs w:val="24"/>
              </w:rPr>
              <w:t xml:space="preserve">Teabekeskkond: Õpilane tutvub erinevate infoallikatega (õpik, entsüklopeedia, teadusajakirjad,  internetiallikad), õpib võrdlema </w:t>
            </w:r>
            <w:r w:rsidRPr="6514D4EB">
              <w:rPr>
                <w:rFonts w:ascii="Times New Roman" w:eastAsia="Times New Roman" w:hAnsi="Times New Roman" w:cs="Times New Roman"/>
                <w:sz w:val="24"/>
                <w:szCs w:val="24"/>
              </w:rPr>
              <w:lastRenderedPageBreak/>
              <w:t xml:space="preserve">ja analüüsima erinevad infoallikad, hindama leitud infot kriitiliselt. </w:t>
            </w:r>
          </w:p>
          <w:p w14:paraId="23DD831B" w14:textId="3C99D4D9" w:rsidR="00810FE5" w:rsidRDefault="1E40F5F4" w:rsidP="6514D4EB">
            <w:r w:rsidRPr="6514D4EB">
              <w:rPr>
                <w:rFonts w:ascii="Times New Roman" w:eastAsia="Times New Roman" w:hAnsi="Times New Roman" w:cs="Times New Roman"/>
                <w:sz w:val="24"/>
                <w:szCs w:val="24"/>
              </w:rPr>
              <w:t>Tervis ja ohutus: Tähelepanu pööratakse  turvalisele käitumisele ning juhendi järgimisele praktiliste tööde puhul; õpilane omandab valmisoleku käitumiseks looduskatastroofide (maavärin ja vulkaanid, tormid, üleujutused) korral.</w:t>
            </w:r>
          </w:p>
        </w:tc>
      </w:tr>
      <w:tr w:rsidR="00810FE5" w14:paraId="3477E886" w14:textId="77777777" w:rsidTr="4488A293">
        <w:trPr>
          <w:trHeight w:val="300"/>
        </w:trPr>
        <w:tc>
          <w:tcPr>
            <w:tcW w:w="4200" w:type="dxa"/>
            <w:tcBorders>
              <w:top w:val="single" w:sz="8" w:space="0" w:color="auto"/>
              <w:left w:val="single" w:sz="8" w:space="0" w:color="auto"/>
              <w:bottom w:val="single" w:sz="8" w:space="0" w:color="auto"/>
              <w:right w:val="single" w:sz="8" w:space="0" w:color="auto"/>
            </w:tcBorders>
            <w:tcMar>
              <w:left w:w="108" w:type="dxa"/>
              <w:right w:w="108" w:type="dxa"/>
            </w:tcMar>
          </w:tcPr>
          <w:p w14:paraId="41D49220" w14:textId="717A1B43" w:rsidR="370E20BC" w:rsidRDefault="7045DB03" w:rsidP="4488A293">
            <w:pPr>
              <w:spacing w:line="259" w:lineRule="auto"/>
              <w:rPr>
                <w:rFonts w:ascii="Times New Roman" w:eastAsia="Times New Roman" w:hAnsi="Times New Roman" w:cs="Times New Roman"/>
                <w:color w:val="000000" w:themeColor="text1"/>
                <w:sz w:val="24"/>
                <w:szCs w:val="24"/>
              </w:rPr>
            </w:pPr>
            <w:r w:rsidRPr="4488A293">
              <w:rPr>
                <w:rFonts w:ascii="Times New Roman" w:eastAsia="Times New Roman" w:hAnsi="Times New Roman" w:cs="Times New Roman"/>
                <w:color w:val="000000" w:themeColor="text1"/>
                <w:sz w:val="24"/>
                <w:szCs w:val="24"/>
              </w:rPr>
              <w:lastRenderedPageBreak/>
              <w:t xml:space="preserve"> </w:t>
            </w:r>
            <w:r w:rsidRPr="4488A293">
              <w:rPr>
                <w:rFonts w:ascii="Times New Roman" w:eastAsia="Times New Roman" w:hAnsi="Times New Roman" w:cs="Times New Roman"/>
                <w:b/>
                <w:bCs/>
                <w:color w:val="000000" w:themeColor="text1"/>
                <w:sz w:val="24"/>
                <w:szCs w:val="24"/>
              </w:rPr>
              <w:t>Teema: Elu mitmekesisus Maal</w:t>
            </w:r>
          </w:p>
          <w:p w14:paraId="3FEE3323" w14:textId="56E119AF" w:rsidR="246E958C" w:rsidRDefault="246E958C" w:rsidP="4488A293">
            <w:pPr>
              <w:spacing w:line="259" w:lineRule="auto"/>
              <w:rPr>
                <w:rFonts w:ascii="Times New Roman" w:eastAsia="Times New Roman" w:hAnsi="Times New Roman" w:cs="Times New Roman"/>
                <w:b/>
                <w:bCs/>
                <w:color w:val="000000" w:themeColor="text1"/>
                <w:sz w:val="24"/>
                <w:szCs w:val="24"/>
              </w:rPr>
            </w:pPr>
            <w:r w:rsidRPr="4488A293">
              <w:rPr>
                <w:rFonts w:ascii="Times New Roman" w:eastAsia="Times New Roman" w:hAnsi="Times New Roman" w:cs="Times New Roman"/>
                <w:b/>
                <w:bCs/>
                <w:color w:val="000000" w:themeColor="text1"/>
                <w:sz w:val="24"/>
                <w:szCs w:val="24"/>
              </w:rPr>
              <w:t xml:space="preserve">Õpilane: </w:t>
            </w:r>
          </w:p>
          <w:p w14:paraId="0E3601D2" w14:textId="5B31634B" w:rsidR="370E20BC" w:rsidRDefault="7045DB03" w:rsidP="4488A293">
            <w:pPr>
              <w:spacing w:line="259" w:lineRule="auto"/>
              <w:rPr>
                <w:rFonts w:ascii="Times New Roman" w:eastAsia="Times New Roman" w:hAnsi="Times New Roman" w:cs="Times New Roman"/>
                <w:color w:val="000000" w:themeColor="text1"/>
                <w:sz w:val="24"/>
                <w:szCs w:val="24"/>
              </w:rPr>
            </w:pPr>
            <w:r w:rsidRPr="4488A293">
              <w:rPr>
                <w:rFonts w:ascii="Times New Roman" w:eastAsia="Times New Roman" w:hAnsi="Times New Roman" w:cs="Times New Roman"/>
                <w:color w:val="000000" w:themeColor="text1"/>
                <w:sz w:val="24"/>
                <w:szCs w:val="24"/>
              </w:rPr>
              <w:t>10</w:t>
            </w:r>
            <w:r w:rsidR="6247DEA6" w:rsidRPr="4488A293">
              <w:rPr>
                <w:rFonts w:ascii="Times New Roman" w:eastAsia="Times New Roman" w:hAnsi="Times New Roman" w:cs="Times New Roman"/>
                <w:color w:val="000000" w:themeColor="text1"/>
                <w:sz w:val="24"/>
                <w:szCs w:val="24"/>
              </w:rPr>
              <w:t>) n</w:t>
            </w:r>
            <w:r w:rsidRPr="4488A293">
              <w:rPr>
                <w:rFonts w:ascii="Times New Roman" w:eastAsia="Times New Roman" w:hAnsi="Times New Roman" w:cs="Times New Roman"/>
                <w:color w:val="000000" w:themeColor="text1"/>
                <w:sz w:val="24"/>
                <w:szCs w:val="24"/>
              </w:rPr>
              <w:t>imetab elu tunnused ja võrdleb nende avaldumist erinevatel organismidel (taimed, loomad, seened, bakterid);</w:t>
            </w:r>
          </w:p>
          <w:p w14:paraId="0EB8D535" w14:textId="787E6275" w:rsidR="370E20BC" w:rsidRDefault="7045DB03" w:rsidP="4488A293">
            <w:pPr>
              <w:spacing w:line="259" w:lineRule="auto"/>
              <w:rPr>
                <w:rFonts w:ascii="Times New Roman" w:eastAsia="Times New Roman" w:hAnsi="Times New Roman" w:cs="Times New Roman"/>
                <w:color w:val="000000" w:themeColor="text1"/>
                <w:sz w:val="24"/>
                <w:szCs w:val="24"/>
              </w:rPr>
            </w:pPr>
            <w:r w:rsidRPr="4488A293">
              <w:rPr>
                <w:rFonts w:ascii="Times New Roman" w:eastAsia="Times New Roman" w:hAnsi="Times New Roman" w:cs="Times New Roman"/>
                <w:color w:val="000000" w:themeColor="text1"/>
                <w:sz w:val="24"/>
                <w:szCs w:val="24"/>
              </w:rPr>
              <w:t>11</w:t>
            </w:r>
            <w:r w:rsidR="1183E496" w:rsidRPr="4488A293">
              <w:rPr>
                <w:rFonts w:ascii="Times New Roman" w:eastAsia="Times New Roman" w:hAnsi="Times New Roman" w:cs="Times New Roman"/>
                <w:color w:val="000000" w:themeColor="text1"/>
                <w:sz w:val="24"/>
                <w:szCs w:val="24"/>
              </w:rPr>
              <w:t>) k</w:t>
            </w:r>
            <w:r w:rsidRPr="4488A293">
              <w:rPr>
                <w:rFonts w:ascii="Times New Roman" w:eastAsia="Times New Roman" w:hAnsi="Times New Roman" w:cs="Times New Roman"/>
                <w:color w:val="000000" w:themeColor="text1"/>
                <w:sz w:val="24"/>
                <w:szCs w:val="24"/>
              </w:rPr>
              <w:t xml:space="preserve">asutab mikroskoopi; </w:t>
            </w:r>
          </w:p>
          <w:p w14:paraId="7446BD56" w14:textId="692D6322" w:rsidR="370E20BC" w:rsidRDefault="7045DB03" w:rsidP="4488A293">
            <w:pPr>
              <w:spacing w:line="259" w:lineRule="auto"/>
              <w:rPr>
                <w:rFonts w:ascii="Times New Roman" w:eastAsia="Times New Roman" w:hAnsi="Times New Roman" w:cs="Times New Roman"/>
                <w:color w:val="000000" w:themeColor="text1"/>
                <w:sz w:val="24"/>
                <w:szCs w:val="24"/>
              </w:rPr>
            </w:pPr>
            <w:r w:rsidRPr="4488A293">
              <w:rPr>
                <w:rFonts w:ascii="Times New Roman" w:eastAsia="Times New Roman" w:hAnsi="Times New Roman" w:cs="Times New Roman"/>
                <w:color w:val="000000" w:themeColor="text1"/>
                <w:sz w:val="24"/>
                <w:szCs w:val="24"/>
              </w:rPr>
              <w:t>12</w:t>
            </w:r>
            <w:r w:rsidR="413EDA98" w:rsidRPr="4488A293">
              <w:rPr>
                <w:rFonts w:ascii="Times New Roman" w:eastAsia="Times New Roman" w:hAnsi="Times New Roman" w:cs="Times New Roman"/>
                <w:color w:val="000000" w:themeColor="text1"/>
                <w:sz w:val="24"/>
                <w:szCs w:val="24"/>
              </w:rPr>
              <w:t>) s</w:t>
            </w:r>
            <w:r w:rsidRPr="4488A293">
              <w:rPr>
                <w:rFonts w:ascii="Times New Roman" w:eastAsia="Times New Roman" w:hAnsi="Times New Roman" w:cs="Times New Roman"/>
                <w:color w:val="000000" w:themeColor="text1"/>
                <w:sz w:val="24"/>
                <w:szCs w:val="24"/>
              </w:rPr>
              <w:t>elgitab ühe- ja hulkraksete erinevust;</w:t>
            </w:r>
          </w:p>
          <w:p w14:paraId="6A5C5313" w14:textId="2D9A9E3E" w:rsidR="370E20BC" w:rsidRDefault="7045DB03" w:rsidP="4488A293">
            <w:pPr>
              <w:spacing w:line="259" w:lineRule="auto"/>
              <w:rPr>
                <w:rFonts w:ascii="Times New Roman" w:eastAsia="Times New Roman" w:hAnsi="Times New Roman" w:cs="Times New Roman"/>
                <w:color w:val="000000" w:themeColor="text1"/>
                <w:sz w:val="24"/>
                <w:szCs w:val="24"/>
              </w:rPr>
            </w:pPr>
            <w:r w:rsidRPr="4488A293">
              <w:rPr>
                <w:rFonts w:ascii="Times New Roman" w:eastAsia="Times New Roman" w:hAnsi="Times New Roman" w:cs="Times New Roman"/>
                <w:color w:val="000000" w:themeColor="text1"/>
                <w:sz w:val="24"/>
                <w:szCs w:val="24"/>
              </w:rPr>
              <w:t>13</w:t>
            </w:r>
            <w:r w:rsidR="6EDF91AE" w:rsidRPr="4488A293">
              <w:rPr>
                <w:rFonts w:ascii="Times New Roman" w:eastAsia="Times New Roman" w:hAnsi="Times New Roman" w:cs="Times New Roman"/>
                <w:color w:val="000000" w:themeColor="text1"/>
                <w:sz w:val="24"/>
                <w:szCs w:val="24"/>
              </w:rPr>
              <w:t>) a</w:t>
            </w:r>
            <w:r w:rsidRPr="4488A293">
              <w:rPr>
                <w:rFonts w:ascii="Times New Roman" w:eastAsia="Times New Roman" w:hAnsi="Times New Roman" w:cs="Times New Roman"/>
                <w:color w:val="000000" w:themeColor="text1"/>
                <w:sz w:val="24"/>
                <w:szCs w:val="24"/>
              </w:rPr>
              <w:t>rutleb bakterite tähtsuse üle looduses ja inimese elus;</w:t>
            </w:r>
          </w:p>
          <w:p w14:paraId="549A2332" w14:textId="42ECB7C1" w:rsidR="370E20BC" w:rsidRDefault="7045DB03" w:rsidP="4488A293">
            <w:pPr>
              <w:spacing w:line="259" w:lineRule="auto"/>
              <w:rPr>
                <w:rFonts w:ascii="Times New Roman" w:eastAsia="Times New Roman" w:hAnsi="Times New Roman" w:cs="Times New Roman"/>
                <w:color w:val="000000" w:themeColor="text1"/>
                <w:sz w:val="24"/>
                <w:szCs w:val="24"/>
              </w:rPr>
            </w:pPr>
            <w:r w:rsidRPr="4488A293">
              <w:rPr>
                <w:rFonts w:ascii="Times New Roman" w:eastAsia="Times New Roman" w:hAnsi="Times New Roman" w:cs="Times New Roman"/>
                <w:color w:val="000000" w:themeColor="text1"/>
                <w:sz w:val="24"/>
                <w:szCs w:val="24"/>
              </w:rPr>
              <w:t>14</w:t>
            </w:r>
            <w:r w:rsidR="063E9F6E" w:rsidRPr="4488A293">
              <w:rPr>
                <w:rFonts w:ascii="Times New Roman" w:eastAsia="Times New Roman" w:hAnsi="Times New Roman" w:cs="Times New Roman"/>
                <w:color w:val="000000" w:themeColor="text1"/>
                <w:sz w:val="24"/>
                <w:szCs w:val="24"/>
              </w:rPr>
              <w:t>) t</w:t>
            </w:r>
            <w:r w:rsidRPr="4488A293">
              <w:rPr>
                <w:rFonts w:ascii="Times New Roman" w:eastAsia="Times New Roman" w:hAnsi="Times New Roman" w:cs="Times New Roman"/>
                <w:color w:val="000000" w:themeColor="text1"/>
                <w:sz w:val="24"/>
                <w:szCs w:val="24"/>
              </w:rPr>
              <w:t>oob näiteid taimede ja loomade kohastumise kohta kõrbes, vihmametsas, mäestikes ning jäävööndis;</w:t>
            </w:r>
          </w:p>
          <w:p w14:paraId="49977298" w14:textId="22A42DC2" w:rsidR="370E20BC" w:rsidRDefault="7045DB03" w:rsidP="4488A293">
            <w:pPr>
              <w:spacing w:line="259" w:lineRule="auto"/>
              <w:rPr>
                <w:rFonts w:ascii="Times New Roman" w:eastAsia="Times New Roman" w:hAnsi="Times New Roman" w:cs="Times New Roman"/>
                <w:color w:val="000000" w:themeColor="text1"/>
                <w:sz w:val="24"/>
                <w:szCs w:val="24"/>
              </w:rPr>
            </w:pPr>
            <w:r w:rsidRPr="4488A293">
              <w:rPr>
                <w:rFonts w:ascii="Times New Roman" w:eastAsia="Times New Roman" w:hAnsi="Times New Roman" w:cs="Times New Roman"/>
                <w:color w:val="000000" w:themeColor="text1"/>
                <w:sz w:val="24"/>
                <w:szCs w:val="24"/>
              </w:rPr>
              <w:t>15</w:t>
            </w:r>
            <w:r w:rsidR="389CD33D" w:rsidRPr="4488A293">
              <w:rPr>
                <w:rFonts w:ascii="Times New Roman" w:eastAsia="Times New Roman" w:hAnsi="Times New Roman" w:cs="Times New Roman"/>
                <w:color w:val="000000" w:themeColor="text1"/>
                <w:sz w:val="24"/>
                <w:szCs w:val="24"/>
              </w:rPr>
              <w:t>) t</w:t>
            </w:r>
            <w:r w:rsidRPr="4488A293">
              <w:rPr>
                <w:rFonts w:ascii="Times New Roman" w:eastAsia="Times New Roman" w:hAnsi="Times New Roman" w:cs="Times New Roman"/>
                <w:color w:val="000000" w:themeColor="text1"/>
                <w:sz w:val="24"/>
                <w:szCs w:val="24"/>
              </w:rPr>
              <w:t>oob näiteid elu tekkest ja arengust Maal.</w:t>
            </w:r>
          </w:p>
        </w:tc>
        <w:tc>
          <w:tcPr>
            <w:tcW w:w="4305" w:type="dxa"/>
            <w:tcBorders>
              <w:top w:val="single" w:sz="8" w:space="0" w:color="auto"/>
              <w:left w:val="single" w:sz="8" w:space="0" w:color="auto"/>
              <w:bottom w:val="single" w:sz="8" w:space="0" w:color="auto"/>
              <w:right w:val="single" w:sz="8" w:space="0" w:color="auto"/>
            </w:tcBorders>
            <w:tcMar>
              <w:left w:w="108" w:type="dxa"/>
              <w:right w:w="108" w:type="dxa"/>
            </w:tcMar>
          </w:tcPr>
          <w:p w14:paraId="0F00A46C" w14:textId="6F7F8851" w:rsidR="00810FE5" w:rsidRDefault="7847BD36" w:rsidP="4488A293">
            <w:pPr>
              <w:spacing w:line="259" w:lineRule="auto"/>
              <w:rPr>
                <w:rFonts w:ascii="Times New Roman" w:eastAsia="Times New Roman" w:hAnsi="Times New Roman" w:cs="Times New Roman"/>
                <w:color w:val="000000" w:themeColor="text1"/>
                <w:sz w:val="24"/>
                <w:szCs w:val="24"/>
              </w:rPr>
            </w:pPr>
            <w:r w:rsidRPr="4488A293">
              <w:rPr>
                <w:rFonts w:ascii="Times New Roman" w:eastAsia="Times New Roman" w:hAnsi="Times New Roman" w:cs="Times New Roman"/>
                <w:color w:val="000000" w:themeColor="text1"/>
                <w:sz w:val="24"/>
                <w:szCs w:val="24"/>
              </w:rPr>
              <w:t>Elu tunnused.</w:t>
            </w:r>
          </w:p>
          <w:p w14:paraId="43774C44" w14:textId="12BCACD8" w:rsidR="00810FE5" w:rsidRDefault="7847BD36" w:rsidP="4488A293">
            <w:pPr>
              <w:spacing w:line="259" w:lineRule="auto"/>
              <w:rPr>
                <w:rFonts w:ascii="Times New Roman" w:eastAsia="Times New Roman" w:hAnsi="Times New Roman" w:cs="Times New Roman"/>
                <w:color w:val="000000" w:themeColor="text1"/>
                <w:sz w:val="24"/>
                <w:szCs w:val="24"/>
              </w:rPr>
            </w:pPr>
            <w:r w:rsidRPr="4488A293">
              <w:rPr>
                <w:rFonts w:ascii="Times New Roman" w:eastAsia="Times New Roman" w:hAnsi="Times New Roman" w:cs="Times New Roman"/>
                <w:color w:val="000000" w:themeColor="text1"/>
                <w:sz w:val="24"/>
                <w:szCs w:val="24"/>
              </w:rPr>
              <w:t>Organismide mitmekesisus.</w:t>
            </w:r>
          </w:p>
          <w:p w14:paraId="0089941C" w14:textId="5893FFE2" w:rsidR="00810FE5" w:rsidRDefault="7847BD36" w:rsidP="4488A293">
            <w:pPr>
              <w:spacing w:line="259" w:lineRule="auto"/>
              <w:rPr>
                <w:rFonts w:ascii="Times New Roman" w:eastAsia="Times New Roman" w:hAnsi="Times New Roman" w:cs="Times New Roman"/>
                <w:color w:val="000000" w:themeColor="text1"/>
                <w:sz w:val="24"/>
                <w:szCs w:val="24"/>
              </w:rPr>
            </w:pPr>
            <w:r w:rsidRPr="4488A293">
              <w:rPr>
                <w:rFonts w:ascii="Times New Roman" w:eastAsia="Times New Roman" w:hAnsi="Times New Roman" w:cs="Times New Roman"/>
                <w:color w:val="000000" w:themeColor="text1"/>
                <w:sz w:val="24"/>
                <w:szCs w:val="24"/>
              </w:rPr>
              <w:t>Elu erinevates keskkonna­tingimustes: vihmametsas, kõrbes, jäävööndis, mäestikes.</w:t>
            </w:r>
          </w:p>
          <w:p w14:paraId="28E02077" w14:textId="0D0E244C" w:rsidR="00810FE5" w:rsidRDefault="7847BD36" w:rsidP="4488A293">
            <w:pPr>
              <w:spacing w:line="259" w:lineRule="auto"/>
              <w:rPr>
                <w:rFonts w:ascii="Times New Roman" w:eastAsia="Times New Roman" w:hAnsi="Times New Roman" w:cs="Times New Roman"/>
                <w:color w:val="000000" w:themeColor="text1"/>
                <w:sz w:val="24"/>
                <w:szCs w:val="24"/>
              </w:rPr>
            </w:pPr>
            <w:r w:rsidRPr="4488A293">
              <w:rPr>
                <w:rFonts w:ascii="Times New Roman" w:eastAsia="Times New Roman" w:hAnsi="Times New Roman" w:cs="Times New Roman"/>
                <w:color w:val="000000" w:themeColor="text1"/>
                <w:sz w:val="24"/>
                <w:szCs w:val="24"/>
              </w:rPr>
              <w:t>Elu teke ja selle arenemine.</w:t>
            </w:r>
          </w:p>
          <w:p w14:paraId="2465FE06" w14:textId="2D646B69" w:rsidR="00810FE5" w:rsidRDefault="00810FE5" w:rsidP="370E20BC">
            <w:pPr>
              <w:spacing w:line="259" w:lineRule="auto"/>
              <w:rPr>
                <w:rFonts w:ascii="Times New Roman" w:eastAsia="Times New Roman" w:hAnsi="Times New Roman" w:cs="Times New Roman"/>
                <w:color w:val="000000" w:themeColor="text1"/>
                <w:sz w:val="24"/>
                <w:szCs w:val="24"/>
              </w:rPr>
            </w:pPr>
          </w:p>
          <w:p w14:paraId="56ED6F36" w14:textId="2AFEB934" w:rsidR="00810FE5" w:rsidRDefault="76E9A6B3" w:rsidP="370E20BC">
            <w:pPr>
              <w:spacing w:line="259" w:lineRule="auto"/>
              <w:rPr>
                <w:rFonts w:ascii="Times New Roman" w:eastAsia="Times New Roman" w:hAnsi="Times New Roman" w:cs="Times New Roman"/>
                <w:color w:val="000000" w:themeColor="text1"/>
                <w:sz w:val="24"/>
                <w:szCs w:val="24"/>
              </w:rPr>
            </w:pPr>
            <w:r w:rsidRPr="370E20BC">
              <w:rPr>
                <w:rFonts w:ascii="Times New Roman" w:eastAsia="Times New Roman" w:hAnsi="Times New Roman" w:cs="Times New Roman"/>
                <w:b/>
                <w:bCs/>
                <w:color w:val="000000" w:themeColor="text1"/>
                <w:sz w:val="24"/>
                <w:szCs w:val="24"/>
              </w:rPr>
              <w:t xml:space="preserve">Mõisted: </w:t>
            </w:r>
            <w:r w:rsidRPr="370E20BC">
              <w:rPr>
                <w:rFonts w:ascii="Times New Roman" w:eastAsia="Times New Roman" w:hAnsi="Times New Roman" w:cs="Times New Roman"/>
                <w:color w:val="000000" w:themeColor="text1"/>
                <w:sz w:val="24"/>
                <w:szCs w:val="24"/>
              </w:rPr>
              <w:t>rakk, ainurakne ja hulkrakne organism, bakter, toitumine, hingamine, paljunemine, kasvamine, arenemine, keskkonnatingimused, kõrb, vihmamets, mäestik, jäävöönd, kivistised, dinosaurused.</w:t>
            </w:r>
          </w:p>
          <w:p w14:paraId="58B00333" w14:textId="730C9EDD" w:rsidR="00810FE5" w:rsidRDefault="00810FE5" w:rsidP="370E20BC">
            <w:pPr>
              <w:spacing w:line="259" w:lineRule="auto"/>
              <w:rPr>
                <w:rFonts w:ascii="Times New Roman" w:eastAsia="Times New Roman" w:hAnsi="Times New Roman" w:cs="Times New Roman"/>
                <w:color w:val="000000" w:themeColor="text1"/>
                <w:sz w:val="24"/>
                <w:szCs w:val="24"/>
              </w:rPr>
            </w:pPr>
          </w:p>
          <w:p w14:paraId="7FDE0BDC" w14:textId="315C0170" w:rsidR="00810FE5" w:rsidRDefault="00810FE5" w:rsidP="370E20BC">
            <w:pPr>
              <w:rPr>
                <w:rFonts w:ascii="Times New Roman" w:eastAsia="Times New Roman" w:hAnsi="Times New Roman" w:cs="Times New Roman"/>
                <w:sz w:val="24"/>
                <w:szCs w:val="24"/>
              </w:rPr>
            </w:pP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tcPr>
          <w:p w14:paraId="71564507" w14:textId="5033AA38" w:rsidR="00810FE5" w:rsidRDefault="528BC210" w:rsidP="6514D4EB">
            <w:pPr>
              <w:rPr>
                <w:rFonts w:ascii="Times New Roman" w:eastAsia="Times New Roman" w:hAnsi="Times New Roman" w:cs="Times New Roman"/>
                <w:sz w:val="24"/>
                <w:szCs w:val="24"/>
              </w:rPr>
            </w:pPr>
            <w:r w:rsidRPr="6514D4EB">
              <w:rPr>
                <w:rFonts w:ascii="Times New Roman" w:eastAsia="Times New Roman" w:hAnsi="Times New Roman" w:cs="Times New Roman"/>
                <w:b/>
                <w:bCs/>
                <w:sz w:val="24"/>
                <w:szCs w:val="24"/>
              </w:rPr>
              <w:t>Lõiming:</w:t>
            </w:r>
            <w:r w:rsidRPr="6514D4EB">
              <w:rPr>
                <w:rFonts w:ascii="Times New Roman" w:eastAsia="Times New Roman" w:hAnsi="Times New Roman" w:cs="Times New Roman"/>
                <w:sz w:val="24"/>
                <w:szCs w:val="24"/>
              </w:rPr>
              <w:t xml:space="preserve"> </w:t>
            </w:r>
          </w:p>
          <w:p w14:paraId="14DB6197" w14:textId="566F2850" w:rsidR="00810FE5" w:rsidRDefault="528BC210" w:rsidP="6514D4EB">
            <w:r w:rsidRPr="6514D4EB">
              <w:rPr>
                <w:rFonts w:ascii="Times New Roman" w:eastAsia="Times New Roman" w:hAnsi="Times New Roman" w:cs="Times New Roman"/>
                <w:sz w:val="24"/>
                <w:szCs w:val="24"/>
              </w:rPr>
              <w:t>Õpilane otsib infot erinevatest allikatest, ka võõrkeeles (keel ja kirjandus, võõrkeel)</w:t>
            </w:r>
          </w:p>
          <w:p w14:paraId="4203E7FA" w14:textId="70C007F6" w:rsidR="00810FE5" w:rsidRDefault="528BC210" w:rsidP="6514D4EB">
            <w:proofErr w:type="spellStart"/>
            <w:r w:rsidRPr="6514D4EB">
              <w:rPr>
                <w:rFonts w:ascii="Times New Roman" w:eastAsia="Times New Roman" w:hAnsi="Times New Roman" w:cs="Times New Roman"/>
                <w:sz w:val="24"/>
                <w:szCs w:val="24"/>
              </w:rPr>
              <w:t>Postrite</w:t>
            </w:r>
            <w:proofErr w:type="spellEnd"/>
            <w:r w:rsidRPr="6514D4EB">
              <w:rPr>
                <w:rFonts w:ascii="Times New Roman" w:eastAsia="Times New Roman" w:hAnsi="Times New Roman" w:cs="Times New Roman"/>
                <w:sz w:val="24"/>
                <w:szCs w:val="24"/>
              </w:rPr>
              <w:t xml:space="preserve"> vormistamine/projekt "Dinosauruse maailm" (kunst, tööõpetus). </w:t>
            </w:r>
          </w:p>
          <w:p w14:paraId="3AECCDD1" w14:textId="0E1519EF" w:rsidR="00810FE5" w:rsidRDefault="528BC210" w:rsidP="6514D4EB">
            <w:pPr>
              <w:rPr>
                <w:rFonts w:ascii="Times New Roman" w:eastAsia="Times New Roman" w:hAnsi="Times New Roman" w:cs="Times New Roman"/>
                <w:b/>
                <w:bCs/>
                <w:sz w:val="24"/>
                <w:szCs w:val="24"/>
              </w:rPr>
            </w:pPr>
            <w:r w:rsidRPr="6514D4EB">
              <w:rPr>
                <w:rFonts w:ascii="Times New Roman" w:eastAsia="Times New Roman" w:hAnsi="Times New Roman" w:cs="Times New Roman"/>
                <w:b/>
                <w:bCs/>
                <w:sz w:val="24"/>
                <w:szCs w:val="24"/>
              </w:rPr>
              <w:t xml:space="preserve">Läbivad teemad: </w:t>
            </w:r>
          </w:p>
          <w:p w14:paraId="49D0AA22" w14:textId="42CE00DC" w:rsidR="00810FE5" w:rsidRDefault="528BC210" w:rsidP="6514D4EB">
            <w:r w:rsidRPr="6514D4EB">
              <w:rPr>
                <w:rFonts w:ascii="Times New Roman" w:eastAsia="Times New Roman" w:hAnsi="Times New Roman" w:cs="Times New Roman"/>
                <w:sz w:val="24"/>
                <w:szCs w:val="24"/>
              </w:rPr>
              <w:t xml:space="preserve">Elukestev õpe ja karjääri planeerimine:  Teema loob võimalusi tutvumiseks erinevate elukutsega (nt reisijuht, giid, loodusgiid, loodusfotograaf, geograaf, ökoloog, maastiku uurija). </w:t>
            </w:r>
          </w:p>
          <w:p w14:paraId="150BBCEB" w14:textId="750B8F12" w:rsidR="00810FE5" w:rsidRDefault="528BC210" w:rsidP="6514D4EB">
            <w:r w:rsidRPr="6514D4EB">
              <w:rPr>
                <w:rFonts w:ascii="Times New Roman" w:eastAsia="Times New Roman" w:hAnsi="Times New Roman" w:cs="Times New Roman"/>
                <w:sz w:val="24"/>
                <w:szCs w:val="24"/>
              </w:rPr>
              <w:t>Tervis ja ohutus: Ohutusreeglitega arvestamine mikroskoobi kasutamisel.</w:t>
            </w:r>
          </w:p>
          <w:p w14:paraId="668FF767" w14:textId="084A4656" w:rsidR="00810FE5" w:rsidRDefault="528BC210" w:rsidP="6514D4EB">
            <w:r w:rsidRPr="6514D4EB">
              <w:rPr>
                <w:rFonts w:ascii="Times New Roman" w:eastAsia="Times New Roman" w:hAnsi="Times New Roman" w:cs="Times New Roman"/>
                <w:sz w:val="24"/>
                <w:szCs w:val="24"/>
              </w:rPr>
              <w:t>Teabekeskkond: Tutvumine erinevate infoallikatega (õpik, entsüklopeedia, teadusajakirjad, internetiallikad),  nende võrdlemine, analüüsimine ja kriitiline hindamine.</w:t>
            </w:r>
          </w:p>
          <w:p w14:paraId="57F1C3B0" w14:textId="1F9A2DE2" w:rsidR="00810FE5" w:rsidRDefault="528BC210" w:rsidP="6514D4EB">
            <w:r w:rsidRPr="6514D4EB">
              <w:rPr>
                <w:rFonts w:ascii="Times New Roman" w:eastAsia="Times New Roman" w:hAnsi="Times New Roman" w:cs="Times New Roman"/>
                <w:sz w:val="24"/>
                <w:szCs w:val="24"/>
              </w:rPr>
              <w:t>Väärtused ja kõlblus: Antud teema pakub  ainest arutlemiseks  Eesti ja maailma loodusrikkuse kui olulise väärtuse üle.</w:t>
            </w:r>
          </w:p>
          <w:p w14:paraId="6843B839" w14:textId="50BF2172" w:rsidR="00810FE5" w:rsidRDefault="528BC210" w:rsidP="6514D4EB">
            <w:r w:rsidRPr="6514D4EB">
              <w:rPr>
                <w:rFonts w:ascii="Times New Roman" w:eastAsia="Times New Roman" w:hAnsi="Times New Roman" w:cs="Times New Roman"/>
                <w:sz w:val="24"/>
                <w:szCs w:val="24"/>
              </w:rPr>
              <w:t>Keskkond ja jätkusuutlik areng: Tutvumine elurikkusega ja arutlemine selle hoidmise vajaduse üle.</w:t>
            </w:r>
          </w:p>
          <w:p w14:paraId="18DA86BE" w14:textId="3FB1C8D8" w:rsidR="00810FE5" w:rsidRDefault="528BC210" w:rsidP="6514D4EB">
            <w:r w:rsidRPr="6514D4EB">
              <w:rPr>
                <w:rFonts w:ascii="Times New Roman" w:eastAsia="Times New Roman" w:hAnsi="Times New Roman" w:cs="Times New Roman"/>
                <w:sz w:val="24"/>
                <w:szCs w:val="24"/>
              </w:rPr>
              <w:t>Kodanikualgatus ja ettevõtlikkus: Õpilastel tuleks aidata mõista looduse iseväärtust ja tähtsust inimesele.</w:t>
            </w:r>
          </w:p>
          <w:p w14:paraId="6C1031F9" w14:textId="53F2D5A6" w:rsidR="00810FE5" w:rsidRDefault="00810FE5" w:rsidP="6514D4EB">
            <w:pPr>
              <w:rPr>
                <w:rFonts w:ascii="Times New Roman" w:eastAsia="Times New Roman" w:hAnsi="Times New Roman" w:cs="Times New Roman"/>
                <w:sz w:val="24"/>
                <w:szCs w:val="24"/>
              </w:rPr>
            </w:pPr>
          </w:p>
        </w:tc>
      </w:tr>
      <w:tr w:rsidR="00810FE5" w14:paraId="122F31EC" w14:textId="77777777" w:rsidTr="4488A293">
        <w:trPr>
          <w:trHeight w:val="300"/>
        </w:trPr>
        <w:tc>
          <w:tcPr>
            <w:tcW w:w="4200" w:type="dxa"/>
            <w:tcBorders>
              <w:top w:val="single" w:sz="8" w:space="0" w:color="auto"/>
              <w:left w:val="single" w:sz="8" w:space="0" w:color="auto"/>
              <w:bottom w:val="single" w:sz="8" w:space="0" w:color="auto"/>
              <w:right w:val="single" w:sz="8" w:space="0" w:color="auto"/>
            </w:tcBorders>
            <w:tcMar>
              <w:left w:w="108" w:type="dxa"/>
              <w:right w:w="108" w:type="dxa"/>
            </w:tcMar>
          </w:tcPr>
          <w:p w14:paraId="5B9274C4" w14:textId="388B9727" w:rsidR="370E20BC" w:rsidRDefault="7045DB03" w:rsidP="4488A293">
            <w:pPr>
              <w:spacing w:line="259" w:lineRule="auto"/>
              <w:rPr>
                <w:rFonts w:ascii="Times New Roman" w:eastAsia="Times New Roman" w:hAnsi="Times New Roman" w:cs="Times New Roman"/>
                <w:color w:val="000000" w:themeColor="text1"/>
                <w:sz w:val="24"/>
                <w:szCs w:val="24"/>
              </w:rPr>
            </w:pPr>
            <w:r w:rsidRPr="4488A293">
              <w:rPr>
                <w:rFonts w:ascii="Times New Roman" w:eastAsia="Times New Roman" w:hAnsi="Times New Roman" w:cs="Times New Roman"/>
                <w:color w:val="000000" w:themeColor="text1"/>
                <w:sz w:val="24"/>
                <w:szCs w:val="24"/>
              </w:rPr>
              <w:t xml:space="preserve"> </w:t>
            </w:r>
            <w:r w:rsidRPr="4488A293">
              <w:rPr>
                <w:rFonts w:ascii="Times New Roman" w:eastAsia="Times New Roman" w:hAnsi="Times New Roman" w:cs="Times New Roman"/>
                <w:b/>
                <w:bCs/>
                <w:color w:val="000000" w:themeColor="text1"/>
                <w:sz w:val="24"/>
                <w:szCs w:val="24"/>
              </w:rPr>
              <w:t>Teema: Inimene</w:t>
            </w:r>
          </w:p>
          <w:p w14:paraId="4566452D" w14:textId="727ACA43" w:rsidR="5961B70A" w:rsidRDefault="5961B70A" w:rsidP="4488A293">
            <w:pPr>
              <w:spacing w:line="259" w:lineRule="auto"/>
              <w:rPr>
                <w:rFonts w:ascii="Times New Roman" w:eastAsia="Times New Roman" w:hAnsi="Times New Roman" w:cs="Times New Roman"/>
                <w:b/>
                <w:bCs/>
                <w:color w:val="000000" w:themeColor="text1"/>
                <w:sz w:val="24"/>
                <w:szCs w:val="24"/>
              </w:rPr>
            </w:pPr>
            <w:r w:rsidRPr="4488A293">
              <w:rPr>
                <w:rFonts w:ascii="Times New Roman" w:eastAsia="Times New Roman" w:hAnsi="Times New Roman" w:cs="Times New Roman"/>
                <w:b/>
                <w:bCs/>
                <w:color w:val="000000" w:themeColor="text1"/>
                <w:sz w:val="24"/>
                <w:szCs w:val="24"/>
              </w:rPr>
              <w:lastRenderedPageBreak/>
              <w:t>Õpilane:</w:t>
            </w:r>
          </w:p>
          <w:p w14:paraId="76EB183E" w14:textId="6FE73C63" w:rsidR="370E20BC" w:rsidRDefault="7045DB03" w:rsidP="4488A293">
            <w:pPr>
              <w:spacing w:line="259" w:lineRule="auto"/>
              <w:rPr>
                <w:rFonts w:ascii="Times New Roman" w:eastAsia="Times New Roman" w:hAnsi="Times New Roman" w:cs="Times New Roman"/>
                <w:color w:val="000000" w:themeColor="text1"/>
                <w:sz w:val="24"/>
                <w:szCs w:val="24"/>
              </w:rPr>
            </w:pPr>
            <w:r w:rsidRPr="4488A293">
              <w:rPr>
                <w:rFonts w:ascii="Times New Roman" w:eastAsia="Times New Roman" w:hAnsi="Times New Roman" w:cs="Times New Roman"/>
                <w:color w:val="000000" w:themeColor="text1"/>
                <w:sz w:val="24"/>
                <w:szCs w:val="24"/>
              </w:rPr>
              <w:t>16</w:t>
            </w:r>
            <w:r w:rsidR="56BEFF44" w:rsidRPr="4488A293">
              <w:rPr>
                <w:rFonts w:ascii="Times New Roman" w:eastAsia="Times New Roman" w:hAnsi="Times New Roman" w:cs="Times New Roman"/>
                <w:color w:val="000000" w:themeColor="text1"/>
                <w:sz w:val="24"/>
                <w:szCs w:val="24"/>
              </w:rPr>
              <w:t>) s</w:t>
            </w:r>
            <w:r w:rsidRPr="4488A293">
              <w:rPr>
                <w:rFonts w:ascii="Times New Roman" w:eastAsia="Times New Roman" w:hAnsi="Times New Roman" w:cs="Times New Roman"/>
                <w:color w:val="000000" w:themeColor="text1"/>
                <w:sz w:val="24"/>
                <w:szCs w:val="24"/>
              </w:rPr>
              <w:t>eostab inimese elundkonnad  vastavate elunditega ja nende ülesannetega;</w:t>
            </w:r>
          </w:p>
          <w:p w14:paraId="345F45EC" w14:textId="4A6414F6" w:rsidR="370E20BC" w:rsidRDefault="7045DB03" w:rsidP="4488A293">
            <w:pPr>
              <w:spacing w:line="259" w:lineRule="auto"/>
              <w:rPr>
                <w:rFonts w:ascii="Times New Roman" w:eastAsia="Times New Roman" w:hAnsi="Times New Roman" w:cs="Times New Roman"/>
                <w:color w:val="000000" w:themeColor="text1"/>
                <w:sz w:val="24"/>
                <w:szCs w:val="24"/>
              </w:rPr>
            </w:pPr>
            <w:r w:rsidRPr="4488A293">
              <w:rPr>
                <w:rFonts w:ascii="Times New Roman" w:eastAsia="Times New Roman" w:hAnsi="Times New Roman" w:cs="Times New Roman"/>
                <w:color w:val="000000" w:themeColor="text1"/>
                <w:sz w:val="24"/>
                <w:szCs w:val="24"/>
              </w:rPr>
              <w:t>17</w:t>
            </w:r>
            <w:r w:rsidR="29085BF3" w:rsidRPr="4488A293">
              <w:rPr>
                <w:rFonts w:ascii="Times New Roman" w:eastAsia="Times New Roman" w:hAnsi="Times New Roman" w:cs="Times New Roman"/>
                <w:color w:val="000000" w:themeColor="text1"/>
                <w:sz w:val="24"/>
                <w:szCs w:val="24"/>
              </w:rPr>
              <w:t>) a</w:t>
            </w:r>
            <w:r w:rsidRPr="4488A293">
              <w:rPr>
                <w:rFonts w:ascii="Times New Roman" w:eastAsia="Times New Roman" w:hAnsi="Times New Roman" w:cs="Times New Roman"/>
                <w:color w:val="000000" w:themeColor="text1"/>
                <w:sz w:val="24"/>
                <w:szCs w:val="24"/>
              </w:rPr>
              <w:t>nalüüsib lihtsa katse või mudeli järgi inimese elundi või elundkonna talitlust;</w:t>
            </w:r>
          </w:p>
          <w:p w14:paraId="22C7AB63" w14:textId="5071C00B" w:rsidR="370E20BC" w:rsidRDefault="7045DB03" w:rsidP="4488A293">
            <w:pPr>
              <w:spacing w:line="259" w:lineRule="auto"/>
              <w:rPr>
                <w:rFonts w:ascii="Times New Roman" w:eastAsia="Times New Roman" w:hAnsi="Times New Roman" w:cs="Times New Roman"/>
                <w:color w:val="000000" w:themeColor="text1"/>
                <w:sz w:val="24"/>
                <w:szCs w:val="24"/>
              </w:rPr>
            </w:pPr>
            <w:r w:rsidRPr="4488A293">
              <w:rPr>
                <w:rFonts w:ascii="Times New Roman" w:eastAsia="Times New Roman" w:hAnsi="Times New Roman" w:cs="Times New Roman"/>
                <w:color w:val="000000" w:themeColor="text1"/>
                <w:sz w:val="24"/>
                <w:szCs w:val="24"/>
              </w:rPr>
              <w:t>18</w:t>
            </w:r>
            <w:r w:rsidR="28DB9620" w:rsidRPr="4488A293">
              <w:rPr>
                <w:rFonts w:ascii="Times New Roman" w:eastAsia="Times New Roman" w:hAnsi="Times New Roman" w:cs="Times New Roman"/>
                <w:color w:val="000000" w:themeColor="text1"/>
                <w:sz w:val="24"/>
                <w:szCs w:val="24"/>
              </w:rPr>
              <w:t>) p</w:t>
            </w:r>
            <w:r w:rsidRPr="4488A293">
              <w:rPr>
                <w:rFonts w:ascii="Times New Roman" w:eastAsia="Times New Roman" w:hAnsi="Times New Roman" w:cs="Times New Roman"/>
                <w:color w:val="000000" w:themeColor="text1"/>
                <w:sz w:val="24"/>
                <w:szCs w:val="24"/>
              </w:rPr>
              <w:t>õhjendab tervislike eluviiside olulisust;</w:t>
            </w:r>
          </w:p>
          <w:p w14:paraId="110514B7" w14:textId="66E3409D" w:rsidR="370E20BC" w:rsidRDefault="7045DB03" w:rsidP="4488A293">
            <w:pPr>
              <w:spacing w:line="259" w:lineRule="auto"/>
              <w:rPr>
                <w:rFonts w:ascii="Times New Roman" w:eastAsia="Times New Roman" w:hAnsi="Times New Roman" w:cs="Times New Roman"/>
                <w:color w:val="000000" w:themeColor="text1"/>
                <w:sz w:val="24"/>
                <w:szCs w:val="24"/>
              </w:rPr>
            </w:pPr>
            <w:r w:rsidRPr="4488A293">
              <w:rPr>
                <w:rFonts w:ascii="Times New Roman" w:eastAsia="Times New Roman" w:hAnsi="Times New Roman" w:cs="Times New Roman"/>
                <w:color w:val="000000" w:themeColor="text1"/>
                <w:sz w:val="24"/>
                <w:szCs w:val="24"/>
              </w:rPr>
              <w:t>19</w:t>
            </w:r>
            <w:r w:rsidR="7F2AC20A" w:rsidRPr="4488A293">
              <w:rPr>
                <w:rFonts w:ascii="Times New Roman" w:eastAsia="Times New Roman" w:hAnsi="Times New Roman" w:cs="Times New Roman"/>
                <w:color w:val="000000" w:themeColor="text1"/>
                <w:sz w:val="24"/>
                <w:szCs w:val="24"/>
              </w:rPr>
              <w:t>) p</w:t>
            </w:r>
            <w:r w:rsidRPr="4488A293">
              <w:rPr>
                <w:rFonts w:ascii="Times New Roman" w:eastAsia="Times New Roman" w:hAnsi="Times New Roman" w:cs="Times New Roman"/>
                <w:color w:val="000000" w:themeColor="text1"/>
                <w:sz w:val="24"/>
                <w:szCs w:val="24"/>
              </w:rPr>
              <w:t>õhjendab looduse ja oma elukeskkonna tundmise ja hoidmise vajalikkust;</w:t>
            </w:r>
          </w:p>
          <w:p w14:paraId="7FD6A92D" w14:textId="253A2480" w:rsidR="370E20BC" w:rsidRDefault="7045DB03" w:rsidP="4488A293">
            <w:pPr>
              <w:spacing w:line="259" w:lineRule="auto"/>
              <w:rPr>
                <w:rFonts w:ascii="Times New Roman" w:eastAsia="Times New Roman" w:hAnsi="Times New Roman" w:cs="Times New Roman"/>
                <w:color w:val="000000" w:themeColor="text1"/>
                <w:sz w:val="24"/>
                <w:szCs w:val="24"/>
              </w:rPr>
            </w:pPr>
            <w:r w:rsidRPr="4488A293">
              <w:rPr>
                <w:rFonts w:ascii="Times New Roman" w:eastAsia="Times New Roman" w:hAnsi="Times New Roman" w:cs="Times New Roman"/>
                <w:color w:val="000000" w:themeColor="text1"/>
                <w:sz w:val="24"/>
                <w:szCs w:val="24"/>
              </w:rPr>
              <w:t>20</w:t>
            </w:r>
            <w:r w:rsidR="26DEBDE4" w:rsidRPr="4488A293">
              <w:rPr>
                <w:rFonts w:ascii="Times New Roman" w:eastAsia="Times New Roman" w:hAnsi="Times New Roman" w:cs="Times New Roman"/>
                <w:color w:val="000000" w:themeColor="text1"/>
                <w:sz w:val="24"/>
                <w:szCs w:val="24"/>
              </w:rPr>
              <w:t>) s</w:t>
            </w:r>
            <w:r w:rsidRPr="4488A293">
              <w:rPr>
                <w:rFonts w:ascii="Times New Roman" w:eastAsia="Times New Roman" w:hAnsi="Times New Roman" w:cs="Times New Roman"/>
                <w:color w:val="000000" w:themeColor="text1"/>
                <w:sz w:val="24"/>
                <w:szCs w:val="24"/>
              </w:rPr>
              <w:t>elgitab taimede, loomade, seente ja mikroorganismide tähtsust inimese elus;</w:t>
            </w:r>
          </w:p>
          <w:p w14:paraId="59D59E87" w14:textId="662579BE" w:rsidR="370E20BC" w:rsidRDefault="7045DB03" w:rsidP="4488A293">
            <w:pPr>
              <w:spacing w:line="259" w:lineRule="auto"/>
              <w:rPr>
                <w:rFonts w:ascii="Times New Roman" w:eastAsia="Times New Roman" w:hAnsi="Times New Roman" w:cs="Times New Roman"/>
                <w:color w:val="000000" w:themeColor="text1"/>
                <w:sz w:val="24"/>
                <w:szCs w:val="24"/>
              </w:rPr>
            </w:pPr>
            <w:r w:rsidRPr="4488A293">
              <w:rPr>
                <w:rFonts w:ascii="Times New Roman" w:eastAsia="Times New Roman" w:hAnsi="Times New Roman" w:cs="Times New Roman"/>
                <w:color w:val="000000" w:themeColor="text1"/>
                <w:sz w:val="24"/>
                <w:szCs w:val="24"/>
              </w:rPr>
              <w:t>21</w:t>
            </w:r>
            <w:r w:rsidR="63C30805" w:rsidRPr="4488A293">
              <w:rPr>
                <w:rFonts w:ascii="Times New Roman" w:eastAsia="Times New Roman" w:hAnsi="Times New Roman" w:cs="Times New Roman"/>
                <w:color w:val="000000" w:themeColor="text1"/>
                <w:sz w:val="24"/>
                <w:szCs w:val="24"/>
              </w:rPr>
              <w:t>) t</w:t>
            </w:r>
            <w:r w:rsidRPr="4488A293">
              <w:rPr>
                <w:rFonts w:ascii="Times New Roman" w:eastAsia="Times New Roman" w:hAnsi="Times New Roman" w:cs="Times New Roman"/>
                <w:color w:val="000000" w:themeColor="text1"/>
                <w:sz w:val="24"/>
                <w:szCs w:val="24"/>
              </w:rPr>
              <w:t>oimib keskkonnateadliku tarbijana ning väärtustab tervislikku toitu.</w:t>
            </w:r>
          </w:p>
        </w:tc>
        <w:tc>
          <w:tcPr>
            <w:tcW w:w="4305" w:type="dxa"/>
            <w:tcBorders>
              <w:top w:val="single" w:sz="8" w:space="0" w:color="auto"/>
              <w:left w:val="single" w:sz="8" w:space="0" w:color="auto"/>
              <w:bottom w:val="single" w:sz="8" w:space="0" w:color="auto"/>
              <w:right w:val="single" w:sz="8" w:space="0" w:color="auto"/>
            </w:tcBorders>
            <w:tcMar>
              <w:left w:w="108" w:type="dxa"/>
              <w:right w:w="108" w:type="dxa"/>
            </w:tcMar>
          </w:tcPr>
          <w:p w14:paraId="391B5BA5" w14:textId="0F040605" w:rsidR="00810FE5" w:rsidRDefault="02FC697F" w:rsidP="4488A293">
            <w:pPr>
              <w:spacing w:line="259" w:lineRule="auto"/>
              <w:rPr>
                <w:rFonts w:ascii="Times New Roman" w:eastAsia="Times New Roman" w:hAnsi="Times New Roman" w:cs="Times New Roman"/>
                <w:color w:val="000000" w:themeColor="text1"/>
                <w:sz w:val="24"/>
                <w:szCs w:val="24"/>
              </w:rPr>
            </w:pPr>
            <w:r w:rsidRPr="4488A293">
              <w:rPr>
                <w:rFonts w:ascii="Times New Roman" w:eastAsia="Times New Roman" w:hAnsi="Times New Roman" w:cs="Times New Roman"/>
                <w:color w:val="000000" w:themeColor="text1"/>
                <w:sz w:val="24"/>
                <w:szCs w:val="24"/>
              </w:rPr>
              <w:lastRenderedPageBreak/>
              <w:t>Inimese ehitus: elundid ja elundkonnad.</w:t>
            </w:r>
          </w:p>
          <w:p w14:paraId="69134437" w14:textId="064E4350" w:rsidR="00810FE5" w:rsidRDefault="02FC697F" w:rsidP="4488A293">
            <w:pPr>
              <w:spacing w:line="259" w:lineRule="auto"/>
              <w:rPr>
                <w:rFonts w:ascii="Times New Roman" w:eastAsia="Times New Roman" w:hAnsi="Times New Roman" w:cs="Times New Roman"/>
                <w:color w:val="000000" w:themeColor="text1"/>
                <w:sz w:val="24"/>
                <w:szCs w:val="24"/>
              </w:rPr>
            </w:pPr>
            <w:r w:rsidRPr="4488A293">
              <w:rPr>
                <w:rFonts w:ascii="Times New Roman" w:eastAsia="Times New Roman" w:hAnsi="Times New Roman" w:cs="Times New Roman"/>
                <w:color w:val="000000" w:themeColor="text1"/>
                <w:sz w:val="24"/>
                <w:szCs w:val="24"/>
              </w:rPr>
              <w:lastRenderedPageBreak/>
              <w:t>Elundkondade ülesanded ja nende seos tervislike eluviisidega.</w:t>
            </w:r>
          </w:p>
          <w:p w14:paraId="70868E50" w14:textId="2E052F10" w:rsidR="00810FE5" w:rsidRDefault="02FC697F" w:rsidP="4488A293">
            <w:pPr>
              <w:spacing w:line="259" w:lineRule="auto"/>
              <w:rPr>
                <w:rFonts w:ascii="Times New Roman" w:eastAsia="Times New Roman" w:hAnsi="Times New Roman" w:cs="Times New Roman"/>
                <w:color w:val="000000" w:themeColor="text1"/>
                <w:sz w:val="24"/>
                <w:szCs w:val="24"/>
              </w:rPr>
            </w:pPr>
            <w:r w:rsidRPr="4488A293">
              <w:rPr>
                <w:rFonts w:ascii="Times New Roman" w:eastAsia="Times New Roman" w:hAnsi="Times New Roman" w:cs="Times New Roman"/>
                <w:color w:val="000000" w:themeColor="text1"/>
                <w:sz w:val="24"/>
                <w:szCs w:val="24"/>
              </w:rPr>
              <w:t xml:space="preserve">Organismi terviklikkus. </w:t>
            </w:r>
          </w:p>
          <w:p w14:paraId="4FC27362" w14:textId="6BE65B0C" w:rsidR="00810FE5" w:rsidRDefault="02FC697F" w:rsidP="4488A293">
            <w:pPr>
              <w:spacing w:line="259" w:lineRule="auto"/>
              <w:rPr>
                <w:rFonts w:ascii="Times New Roman" w:eastAsia="Times New Roman" w:hAnsi="Times New Roman" w:cs="Times New Roman"/>
                <w:color w:val="000000" w:themeColor="text1"/>
                <w:sz w:val="24"/>
                <w:szCs w:val="24"/>
              </w:rPr>
            </w:pPr>
            <w:r w:rsidRPr="4488A293">
              <w:rPr>
                <w:rFonts w:ascii="Times New Roman" w:eastAsia="Times New Roman" w:hAnsi="Times New Roman" w:cs="Times New Roman"/>
                <w:color w:val="000000" w:themeColor="text1"/>
                <w:sz w:val="24"/>
                <w:szCs w:val="24"/>
              </w:rPr>
              <w:t>Väliskeskkonna mõju inimese organismile.</w:t>
            </w:r>
          </w:p>
          <w:p w14:paraId="23843D2C" w14:textId="441C1124" w:rsidR="00810FE5" w:rsidRDefault="02FC697F" w:rsidP="4488A293">
            <w:pPr>
              <w:spacing w:line="259" w:lineRule="auto"/>
              <w:rPr>
                <w:rFonts w:ascii="Times New Roman" w:eastAsia="Times New Roman" w:hAnsi="Times New Roman" w:cs="Times New Roman"/>
                <w:color w:val="000000" w:themeColor="text1"/>
                <w:sz w:val="24"/>
                <w:szCs w:val="24"/>
              </w:rPr>
            </w:pPr>
            <w:r w:rsidRPr="4488A293">
              <w:rPr>
                <w:rFonts w:ascii="Times New Roman" w:eastAsia="Times New Roman" w:hAnsi="Times New Roman" w:cs="Times New Roman"/>
                <w:color w:val="000000" w:themeColor="text1"/>
                <w:sz w:val="24"/>
                <w:szCs w:val="24"/>
              </w:rPr>
              <w:t xml:space="preserve">Inimese võrdlus selgroogsete loomadega. </w:t>
            </w:r>
          </w:p>
          <w:p w14:paraId="38A6CCFE" w14:textId="15A25F27" w:rsidR="00810FE5" w:rsidRDefault="02FC697F" w:rsidP="4488A293">
            <w:pPr>
              <w:spacing w:line="259" w:lineRule="auto"/>
              <w:rPr>
                <w:rFonts w:ascii="Times New Roman" w:eastAsia="Times New Roman" w:hAnsi="Times New Roman" w:cs="Times New Roman"/>
                <w:color w:val="000000" w:themeColor="text1"/>
                <w:sz w:val="24"/>
                <w:szCs w:val="24"/>
              </w:rPr>
            </w:pPr>
            <w:r w:rsidRPr="4488A293">
              <w:rPr>
                <w:rFonts w:ascii="Times New Roman" w:eastAsia="Times New Roman" w:hAnsi="Times New Roman" w:cs="Times New Roman"/>
                <w:color w:val="000000" w:themeColor="text1"/>
                <w:sz w:val="24"/>
                <w:szCs w:val="24"/>
              </w:rPr>
              <w:t>Taimede, loomade, seente ja mikroorganismide tähtsus inimese elus.</w:t>
            </w:r>
          </w:p>
          <w:p w14:paraId="041FA973" w14:textId="27E8A6D7" w:rsidR="00810FE5" w:rsidRDefault="02FC697F" w:rsidP="4488A293">
            <w:pPr>
              <w:spacing w:line="259" w:lineRule="auto"/>
              <w:rPr>
                <w:rFonts w:ascii="Times New Roman" w:eastAsia="Times New Roman" w:hAnsi="Times New Roman" w:cs="Times New Roman"/>
                <w:color w:val="000000" w:themeColor="text1"/>
                <w:sz w:val="24"/>
                <w:szCs w:val="24"/>
              </w:rPr>
            </w:pPr>
            <w:r w:rsidRPr="4488A293">
              <w:rPr>
                <w:rFonts w:ascii="Times New Roman" w:eastAsia="Times New Roman" w:hAnsi="Times New Roman" w:cs="Times New Roman"/>
                <w:color w:val="000000" w:themeColor="text1"/>
                <w:sz w:val="24"/>
                <w:szCs w:val="24"/>
              </w:rPr>
              <w:t>Inimese põlvnemine.</w:t>
            </w:r>
          </w:p>
          <w:p w14:paraId="3DCD2275" w14:textId="60D4ACEF" w:rsidR="00810FE5" w:rsidRDefault="00810FE5" w:rsidP="370E20BC">
            <w:pPr>
              <w:spacing w:line="259" w:lineRule="auto"/>
              <w:rPr>
                <w:rFonts w:ascii="Times New Roman" w:eastAsia="Times New Roman" w:hAnsi="Times New Roman" w:cs="Times New Roman"/>
                <w:color w:val="000000" w:themeColor="text1"/>
                <w:sz w:val="24"/>
                <w:szCs w:val="24"/>
              </w:rPr>
            </w:pPr>
          </w:p>
          <w:p w14:paraId="494D7A61" w14:textId="03CEEF90" w:rsidR="00810FE5" w:rsidRDefault="6AF5D20A" w:rsidP="370E20BC">
            <w:pPr>
              <w:spacing w:line="259" w:lineRule="auto"/>
              <w:rPr>
                <w:rFonts w:ascii="Times New Roman" w:eastAsia="Times New Roman" w:hAnsi="Times New Roman" w:cs="Times New Roman"/>
                <w:color w:val="000000" w:themeColor="text1"/>
                <w:sz w:val="24"/>
                <w:szCs w:val="24"/>
              </w:rPr>
            </w:pPr>
            <w:r w:rsidRPr="370E20BC">
              <w:rPr>
                <w:rFonts w:ascii="Times New Roman" w:eastAsia="Times New Roman" w:hAnsi="Times New Roman" w:cs="Times New Roman"/>
                <w:b/>
                <w:bCs/>
                <w:color w:val="000000" w:themeColor="text1"/>
                <w:sz w:val="24"/>
                <w:szCs w:val="24"/>
              </w:rPr>
              <w:t xml:space="preserve">Mõisted: </w:t>
            </w:r>
            <w:r w:rsidRPr="370E20BC">
              <w:rPr>
                <w:rFonts w:ascii="Times New Roman" w:eastAsia="Times New Roman" w:hAnsi="Times New Roman" w:cs="Times New Roman"/>
                <w:color w:val="000000" w:themeColor="text1"/>
                <w:sz w:val="24"/>
                <w:szCs w:val="24"/>
              </w:rPr>
              <w:t>elund, elundkond, nahk, lihased, luustik, süda, veresoon, arter, veen, kopsud, maks, magu, soolestik, meeleelundid, närvid, peaaju, seljaaju, munandid, munasarjad, emakas, viljastumine, näärmed, neerud, imetaja.</w:t>
            </w:r>
          </w:p>
          <w:p w14:paraId="253B9705" w14:textId="5D0A32B9" w:rsidR="00810FE5" w:rsidRDefault="00810FE5" w:rsidP="370E20BC">
            <w:pPr>
              <w:rPr>
                <w:rFonts w:ascii="Times New Roman" w:eastAsia="Times New Roman" w:hAnsi="Times New Roman" w:cs="Times New Roman"/>
                <w:sz w:val="24"/>
                <w:szCs w:val="24"/>
              </w:rPr>
            </w:pP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tcPr>
          <w:p w14:paraId="02FEF20C" w14:textId="69D57684" w:rsidR="00810FE5" w:rsidRDefault="20B6FC51" w:rsidP="6514D4EB">
            <w:pPr>
              <w:rPr>
                <w:rFonts w:ascii="Times New Roman" w:eastAsia="Times New Roman" w:hAnsi="Times New Roman" w:cs="Times New Roman"/>
                <w:b/>
                <w:bCs/>
                <w:sz w:val="24"/>
                <w:szCs w:val="24"/>
              </w:rPr>
            </w:pPr>
            <w:r w:rsidRPr="6514D4EB">
              <w:rPr>
                <w:rFonts w:ascii="Times New Roman" w:eastAsia="Times New Roman" w:hAnsi="Times New Roman" w:cs="Times New Roman"/>
                <w:b/>
                <w:bCs/>
                <w:sz w:val="24"/>
                <w:szCs w:val="24"/>
              </w:rPr>
              <w:lastRenderedPageBreak/>
              <w:t xml:space="preserve">Lõiming: </w:t>
            </w:r>
          </w:p>
          <w:p w14:paraId="124B7743" w14:textId="77BBB8B2" w:rsidR="00810FE5" w:rsidRDefault="20B6FC51" w:rsidP="6514D4EB">
            <w:r w:rsidRPr="6514D4EB">
              <w:rPr>
                <w:rFonts w:ascii="Times New Roman" w:eastAsia="Times New Roman" w:hAnsi="Times New Roman" w:cs="Times New Roman"/>
                <w:sz w:val="24"/>
                <w:szCs w:val="24"/>
              </w:rPr>
              <w:lastRenderedPageBreak/>
              <w:t>Liikumisõpetus: Füüsilise koormusega kaasnevate pulsisageduste muutuste uurimine.</w:t>
            </w:r>
          </w:p>
          <w:p w14:paraId="167BA4ED" w14:textId="7CD44790" w:rsidR="00810FE5" w:rsidRDefault="20B6FC51" w:rsidP="6514D4EB">
            <w:r w:rsidRPr="6514D4EB">
              <w:rPr>
                <w:rFonts w:ascii="Times New Roman" w:eastAsia="Times New Roman" w:hAnsi="Times New Roman" w:cs="Times New Roman"/>
                <w:sz w:val="24"/>
                <w:szCs w:val="24"/>
              </w:rPr>
              <w:t>Kunst ja tehnoloogiaõpetus: Kopsumudeli valmistamine.</w:t>
            </w:r>
          </w:p>
          <w:p w14:paraId="4B3E9199" w14:textId="598180F4" w:rsidR="00810FE5" w:rsidRDefault="20B6FC51" w:rsidP="6514D4EB">
            <w:pPr>
              <w:rPr>
                <w:rFonts w:ascii="Times New Roman" w:eastAsia="Times New Roman" w:hAnsi="Times New Roman" w:cs="Times New Roman"/>
                <w:b/>
                <w:bCs/>
                <w:sz w:val="24"/>
                <w:szCs w:val="24"/>
              </w:rPr>
            </w:pPr>
            <w:r w:rsidRPr="6514D4EB">
              <w:rPr>
                <w:rFonts w:ascii="Times New Roman" w:eastAsia="Times New Roman" w:hAnsi="Times New Roman" w:cs="Times New Roman"/>
                <w:b/>
                <w:bCs/>
                <w:sz w:val="24"/>
                <w:szCs w:val="24"/>
              </w:rPr>
              <w:t>Läbivad teemad:</w:t>
            </w:r>
          </w:p>
          <w:p w14:paraId="0D25CA88" w14:textId="0C1EED3F" w:rsidR="00810FE5" w:rsidRDefault="20B6FC51" w:rsidP="6514D4EB">
            <w:r w:rsidRPr="6514D4EB">
              <w:rPr>
                <w:rFonts w:ascii="Times New Roman" w:eastAsia="Times New Roman" w:hAnsi="Times New Roman" w:cs="Times New Roman"/>
                <w:sz w:val="24"/>
                <w:szCs w:val="24"/>
              </w:rPr>
              <w:t xml:space="preserve">Elukestev õpe ja karjääri planeerimine: Ettekujutuse avardamine meditsiini valdkonna elukutsetest. </w:t>
            </w:r>
          </w:p>
          <w:p w14:paraId="5CC2500B" w14:textId="1F149E78" w:rsidR="00810FE5" w:rsidRDefault="20B6FC51" w:rsidP="6514D4EB">
            <w:r w:rsidRPr="6514D4EB">
              <w:rPr>
                <w:rFonts w:ascii="Times New Roman" w:eastAsia="Times New Roman" w:hAnsi="Times New Roman" w:cs="Times New Roman"/>
                <w:sz w:val="24"/>
                <w:szCs w:val="24"/>
              </w:rPr>
              <w:t>Tervis ja ohutus: Tervislike toitumisharjumuste  ja eluviisi kujundamine.</w:t>
            </w:r>
          </w:p>
          <w:p w14:paraId="194B80E6" w14:textId="293793A2" w:rsidR="00810FE5" w:rsidRDefault="20B6FC51" w:rsidP="6514D4EB">
            <w:r w:rsidRPr="6514D4EB">
              <w:rPr>
                <w:rFonts w:ascii="Times New Roman" w:eastAsia="Times New Roman" w:hAnsi="Times New Roman" w:cs="Times New Roman"/>
                <w:sz w:val="24"/>
                <w:szCs w:val="24"/>
              </w:rPr>
              <w:t>Teabekeskkond: Tutvumine erinevate infoallikatega (õpik, entsüklopeedia, teadusajakirjad, internetiallikad),  nende võrdlemine, analüüsimine ja kriitiline hindamine.</w:t>
            </w:r>
          </w:p>
          <w:p w14:paraId="441E7DAF" w14:textId="401332CE" w:rsidR="00810FE5" w:rsidRDefault="20B6FC51" w:rsidP="6514D4EB">
            <w:r w:rsidRPr="6514D4EB">
              <w:rPr>
                <w:rFonts w:ascii="Times New Roman" w:eastAsia="Times New Roman" w:hAnsi="Times New Roman" w:cs="Times New Roman"/>
                <w:sz w:val="24"/>
                <w:szCs w:val="24"/>
              </w:rPr>
              <w:t xml:space="preserve">Tehnoloogia ja innovatsioon: Tutvumine Eesti ja maailma teadusuudistega ja - saavutustega. </w:t>
            </w:r>
          </w:p>
          <w:p w14:paraId="73C330EE" w14:textId="1E69A9AF" w:rsidR="00810FE5" w:rsidRDefault="20B6FC51" w:rsidP="6514D4EB">
            <w:r w:rsidRPr="6514D4EB">
              <w:rPr>
                <w:rFonts w:ascii="Times New Roman" w:eastAsia="Times New Roman" w:hAnsi="Times New Roman" w:cs="Times New Roman"/>
                <w:sz w:val="24"/>
                <w:szCs w:val="24"/>
              </w:rPr>
              <w:t>Väärtused ja kõlblus: Teema õppimine aitab kujundada õpilaste arusaamist inimkonna mitmekesisuse väärtuslikkusest.</w:t>
            </w:r>
          </w:p>
          <w:p w14:paraId="6CBECACC" w14:textId="0676BF24" w:rsidR="00810FE5" w:rsidRDefault="20B6FC51" w:rsidP="6514D4EB">
            <w:r w:rsidRPr="6514D4EB">
              <w:rPr>
                <w:rFonts w:ascii="Times New Roman" w:eastAsia="Times New Roman" w:hAnsi="Times New Roman" w:cs="Times New Roman"/>
                <w:sz w:val="24"/>
                <w:szCs w:val="24"/>
              </w:rPr>
              <w:t>Keskkond ja jätkusuutlik areng: Teema õppimine kujundab hoolivust ümbritsevate inimeste vajadustest.</w:t>
            </w:r>
          </w:p>
          <w:p w14:paraId="752553BD" w14:textId="6C5FD3F3" w:rsidR="00810FE5" w:rsidRDefault="00810FE5" w:rsidP="6514D4EB">
            <w:pPr>
              <w:rPr>
                <w:rFonts w:ascii="Times New Roman" w:eastAsia="Times New Roman" w:hAnsi="Times New Roman" w:cs="Times New Roman"/>
                <w:sz w:val="24"/>
                <w:szCs w:val="24"/>
              </w:rPr>
            </w:pPr>
          </w:p>
        </w:tc>
      </w:tr>
    </w:tbl>
    <w:p w14:paraId="0A37501D" w14:textId="435038CB" w:rsidR="00E836EC" w:rsidRDefault="00E836EC" w:rsidP="370E20BC"/>
    <w:sectPr w:rsidR="00E836EC" w:rsidSect="002462AB">
      <w:pgSz w:w="15840" w:h="12240" w:orient="landscape"/>
      <w:pgMar w:top="720" w:right="811"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96FD8"/>
    <w:multiLevelType w:val="hybridMultilevel"/>
    <w:tmpl w:val="2A2E6CC8"/>
    <w:lvl w:ilvl="0" w:tplc="C6E03A48">
      <w:start w:val="1"/>
      <w:numFmt w:val="lowerLetter"/>
      <w:lvlText w:val="%1."/>
      <w:lvlJc w:val="left"/>
      <w:pPr>
        <w:ind w:left="720" w:hanging="360"/>
      </w:pPr>
    </w:lvl>
    <w:lvl w:ilvl="1" w:tplc="453C9CDC">
      <w:start w:val="1"/>
      <w:numFmt w:val="lowerLetter"/>
      <w:lvlText w:val="%2."/>
      <w:lvlJc w:val="left"/>
      <w:pPr>
        <w:ind w:left="1440" w:hanging="360"/>
      </w:pPr>
    </w:lvl>
    <w:lvl w:ilvl="2" w:tplc="4E3821C0">
      <w:start w:val="1"/>
      <w:numFmt w:val="lowerRoman"/>
      <w:lvlText w:val="%3."/>
      <w:lvlJc w:val="right"/>
      <w:pPr>
        <w:ind w:left="2160" w:hanging="180"/>
      </w:pPr>
    </w:lvl>
    <w:lvl w:ilvl="3" w:tplc="21284A8A">
      <w:start w:val="1"/>
      <w:numFmt w:val="decimal"/>
      <w:lvlText w:val="%4."/>
      <w:lvlJc w:val="left"/>
      <w:pPr>
        <w:ind w:left="2880" w:hanging="360"/>
      </w:pPr>
    </w:lvl>
    <w:lvl w:ilvl="4" w:tplc="1DE64D1C">
      <w:start w:val="1"/>
      <w:numFmt w:val="lowerLetter"/>
      <w:lvlText w:val="%5."/>
      <w:lvlJc w:val="left"/>
      <w:pPr>
        <w:ind w:left="3600" w:hanging="360"/>
      </w:pPr>
    </w:lvl>
    <w:lvl w:ilvl="5" w:tplc="AB3E0460">
      <w:start w:val="1"/>
      <w:numFmt w:val="lowerRoman"/>
      <w:lvlText w:val="%6."/>
      <w:lvlJc w:val="right"/>
      <w:pPr>
        <w:ind w:left="4320" w:hanging="180"/>
      </w:pPr>
    </w:lvl>
    <w:lvl w:ilvl="6" w:tplc="3CC0FFA8">
      <w:start w:val="1"/>
      <w:numFmt w:val="decimal"/>
      <w:lvlText w:val="%7."/>
      <w:lvlJc w:val="left"/>
      <w:pPr>
        <w:ind w:left="5040" w:hanging="360"/>
      </w:pPr>
    </w:lvl>
    <w:lvl w:ilvl="7" w:tplc="84682F50">
      <w:start w:val="1"/>
      <w:numFmt w:val="lowerLetter"/>
      <w:lvlText w:val="%8."/>
      <w:lvlJc w:val="left"/>
      <w:pPr>
        <w:ind w:left="5760" w:hanging="360"/>
      </w:pPr>
    </w:lvl>
    <w:lvl w:ilvl="8" w:tplc="9088397E">
      <w:start w:val="1"/>
      <w:numFmt w:val="lowerRoman"/>
      <w:lvlText w:val="%9."/>
      <w:lvlJc w:val="right"/>
      <w:pPr>
        <w:ind w:left="6480" w:hanging="180"/>
      </w:pPr>
    </w:lvl>
  </w:abstractNum>
  <w:abstractNum w:abstractNumId="1" w15:restartNumberingAfterBreak="0">
    <w:nsid w:val="33098244"/>
    <w:multiLevelType w:val="hybridMultilevel"/>
    <w:tmpl w:val="BAD03996"/>
    <w:lvl w:ilvl="0" w:tplc="B4FCA422">
      <w:start w:val="1"/>
      <w:numFmt w:val="bullet"/>
      <w:lvlText w:val=""/>
      <w:lvlJc w:val="left"/>
      <w:pPr>
        <w:ind w:left="720" w:hanging="360"/>
      </w:pPr>
      <w:rPr>
        <w:rFonts w:ascii="Symbol" w:hAnsi="Symbol" w:hint="default"/>
      </w:rPr>
    </w:lvl>
    <w:lvl w:ilvl="1" w:tplc="22BAA83A">
      <w:start w:val="1"/>
      <w:numFmt w:val="bullet"/>
      <w:lvlText w:val="o"/>
      <w:lvlJc w:val="left"/>
      <w:pPr>
        <w:ind w:left="1440" w:hanging="360"/>
      </w:pPr>
      <w:rPr>
        <w:rFonts w:ascii="Courier New" w:hAnsi="Courier New" w:hint="default"/>
      </w:rPr>
    </w:lvl>
    <w:lvl w:ilvl="2" w:tplc="250A33DA">
      <w:start w:val="1"/>
      <w:numFmt w:val="bullet"/>
      <w:lvlText w:val=""/>
      <w:lvlJc w:val="left"/>
      <w:pPr>
        <w:ind w:left="2160" w:hanging="360"/>
      </w:pPr>
      <w:rPr>
        <w:rFonts w:ascii="Wingdings" w:hAnsi="Wingdings" w:hint="default"/>
      </w:rPr>
    </w:lvl>
    <w:lvl w:ilvl="3" w:tplc="8B34C39C">
      <w:start w:val="1"/>
      <w:numFmt w:val="bullet"/>
      <w:lvlText w:val=""/>
      <w:lvlJc w:val="left"/>
      <w:pPr>
        <w:ind w:left="2880" w:hanging="360"/>
      </w:pPr>
      <w:rPr>
        <w:rFonts w:ascii="Symbol" w:hAnsi="Symbol" w:hint="default"/>
      </w:rPr>
    </w:lvl>
    <w:lvl w:ilvl="4" w:tplc="B82868B2">
      <w:start w:val="1"/>
      <w:numFmt w:val="bullet"/>
      <w:lvlText w:val="o"/>
      <w:lvlJc w:val="left"/>
      <w:pPr>
        <w:ind w:left="3600" w:hanging="360"/>
      </w:pPr>
      <w:rPr>
        <w:rFonts w:ascii="Courier New" w:hAnsi="Courier New" w:hint="default"/>
      </w:rPr>
    </w:lvl>
    <w:lvl w:ilvl="5" w:tplc="E1A40CE6">
      <w:start w:val="1"/>
      <w:numFmt w:val="bullet"/>
      <w:lvlText w:val=""/>
      <w:lvlJc w:val="left"/>
      <w:pPr>
        <w:ind w:left="4320" w:hanging="360"/>
      </w:pPr>
      <w:rPr>
        <w:rFonts w:ascii="Wingdings" w:hAnsi="Wingdings" w:hint="default"/>
      </w:rPr>
    </w:lvl>
    <w:lvl w:ilvl="6" w:tplc="22C6719E">
      <w:start w:val="1"/>
      <w:numFmt w:val="bullet"/>
      <w:lvlText w:val=""/>
      <w:lvlJc w:val="left"/>
      <w:pPr>
        <w:ind w:left="5040" w:hanging="360"/>
      </w:pPr>
      <w:rPr>
        <w:rFonts w:ascii="Symbol" w:hAnsi="Symbol" w:hint="default"/>
      </w:rPr>
    </w:lvl>
    <w:lvl w:ilvl="7" w:tplc="438A62F8">
      <w:start w:val="1"/>
      <w:numFmt w:val="bullet"/>
      <w:lvlText w:val="o"/>
      <w:lvlJc w:val="left"/>
      <w:pPr>
        <w:ind w:left="5760" w:hanging="360"/>
      </w:pPr>
      <w:rPr>
        <w:rFonts w:ascii="Courier New" w:hAnsi="Courier New" w:hint="default"/>
      </w:rPr>
    </w:lvl>
    <w:lvl w:ilvl="8" w:tplc="295CF8D2">
      <w:start w:val="1"/>
      <w:numFmt w:val="bullet"/>
      <w:lvlText w:val=""/>
      <w:lvlJc w:val="left"/>
      <w:pPr>
        <w:ind w:left="6480" w:hanging="360"/>
      </w:pPr>
      <w:rPr>
        <w:rFonts w:ascii="Wingdings" w:hAnsi="Wingdings" w:hint="default"/>
      </w:rPr>
    </w:lvl>
  </w:abstractNum>
  <w:abstractNum w:abstractNumId="2" w15:restartNumberingAfterBreak="0">
    <w:nsid w:val="675E7524"/>
    <w:multiLevelType w:val="hybridMultilevel"/>
    <w:tmpl w:val="110652E4"/>
    <w:lvl w:ilvl="0" w:tplc="54EC6040">
      <w:start w:val="3"/>
      <w:numFmt w:val="lowerLetter"/>
      <w:lvlText w:val="%1."/>
      <w:lvlJc w:val="left"/>
      <w:pPr>
        <w:ind w:left="720" w:hanging="360"/>
      </w:pPr>
    </w:lvl>
    <w:lvl w:ilvl="1" w:tplc="DDFCA3F0">
      <w:start w:val="1"/>
      <w:numFmt w:val="lowerLetter"/>
      <w:lvlText w:val="%2."/>
      <w:lvlJc w:val="left"/>
      <w:pPr>
        <w:ind w:left="1440" w:hanging="360"/>
      </w:pPr>
    </w:lvl>
    <w:lvl w:ilvl="2" w:tplc="9C2A900C">
      <w:start w:val="1"/>
      <w:numFmt w:val="lowerRoman"/>
      <w:lvlText w:val="%3."/>
      <w:lvlJc w:val="right"/>
      <w:pPr>
        <w:ind w:left="2160" w:hanging="180"/>
      </w:pPr>
    </w:lvl>
    <w:lvl w:ilvl="3" w:tplc="B80C4824">
      <w:start w:val="1"/>
      <w:numFmt w:val="decimal"/>
      <w:lvlText w:val="%4."/>
      <w:lvlJc w:val="left"/>
      <w:pPr>
        <w:ind w:left="2880" w:hanging="360"/>
      </w:pPr>
    </w:lvl>
    <w:lvl w:ilvl="4" w:tplc="1214CFD6">
      <w:start w:val="1"/>
      <w:numFmt w:val="lowerLetter"/>
      <w:lvlText w:val="%5."/>
      <w:lvlJc w:val="left"/>
      <w:pPr>
        <w:ind w:left="3600" w:hanging="360"/>
      </w:pPr>
    </w:lvl>
    <w:lvl w:ilvl="5" w:tplc="D4429726">
      <w:start w:val="1"/>
      <w:numFmt w:val="lowerRoman"/>
      <w:lvlText w:val="%6."/>
      <w:lvlJc w:val="right"/>
      <w:pPr>
        <w:ind w:left="4320" w:hanging="180"/>
      </w:pPr>
    </w:lvl>
    <w:lvl w:ilvl="6" w:tplc="2C3A12AC">
      <w:start w:val="1"/>
      <w:numFmt w:val="decimal"/>
      <w:lvlText w:val="%7."/>
      <w:lvlJc w:val="left"/>
      <w:pPr>
        <w:ind w:left="5040" w:hanging="360"/>
      </w:pPr>
    </w:lvl>
    <w:lvl w:ilvl="7" w:tplc="B88EBA5A">
      <w:start w:val="1"/>
      <w:numFmt w:val="lowerLetter"/>
      <w:lvlText w:val="%8."/>
      <w:lvlJc w:val="left"/>
      <w:pPr>
        <w:ind w:left="5760" w:hanging="360"/>
      </w:pPr>
    </w:lvl>
    <w:lvl w:ilvl="8" w:tplc="887A4784">
      <w:start w:val="1"/>
      <w:numFmt w:val="lowerRoman"/>
      <w:lvlText w:val="%9."/>
      <w:lvlJc w:val="right"/>
      <w:pPr>
        <w:ind w:left="6480" w:hanging="180"/>
      </w:pPr>
    </w:lvl>
  </w:abstractNum>
  <w:abstractNum w:abstractNumId="3" w15:restartNumberingAfterBreak="0">
    <w:nsid w:val="6973F957"/>
    <w:multiLevelType w:val="hybridMultilevel"/>
    <w:tmpl w:val="DF9265A6"/>
    <w:lvl w:ilvl="0" w:tplc="ED16FC92">
      <w:start w:val="1"/>
      <w:numFmt w:val="bullet"/>
      <w:lvlText w:val=""/>
      <w:lvlJc w:val="left"/>
      <w:pPr>
        <w:ind w:left="720" w:hanging="360"/>
      </w:pPr>
      <w:rPr>
        <w:rFonts w:ascii="Symbol" w:hAnsi="Symbol" w:hint="default"/>
      </w:rPr>
    </w:lvl>
    <w:lvl w:ilvl="1" w:tplc="25244B12">
      <w:start w:val="1"/>
      <w:numFmt w:val="bullet"/>
      <w:lvlText w:val="o"/>
      <w:lvlJc w:val="left"/>
      <w:pPr>
        <w:ind w:left="1440" w:hanging="360"/>
      </w:pPr>
      <w:rPr>
        <w:rFonts w:ascii="Courier New" w:hAnsi="Courier New" w:hint="default"/>
      </w:rPr>
    </w:lvl>
    <w:lvl w:ilvl="2" w:tplc="7ECE458C">
      <w:start w:val="1"/>
      <w:numFmt w:val="bullet"/>
      <w:lvlText w:val=""/>
      <w:lvlJc w:val="left"/>
      <w:pPr>
        <w:ind w:left="2160" w:hanging="360"/>
      </w:pPr>
      <w:rPr>
        <w:rFonts w:ascii="Wingdings" w:hAnsi="Wingdings" w:hint="default"/>
      </w:rPr>
    </w:lvl>
    <w:lvl w:ilvl="3" w:tplc="87C29598">
      <w:start w:val="1"/>
      <w:numFmt w:val="bullet"/>
      <w:lvlText w:val=""/>
      <w:lvlJc w:val="left"/>
      <w:pPr>
        <w:ind w:left="2880" w:hanging="360"/>
      </w:pPr>
      <w:rPr>
        <w:rFonts w:ascii="Symbol" w:hAnsi="Symbol" w:hint="default"/>
      </w:rPr>
    </w:lvl>
    <w:lvl w:ilvl="4" w:tplc="8E5E29BC">
      <w:start w:val="1"/>
      <w:numFmt w:val="bullet"/>
      <w:lvlText w:val="o"/>
      <w:lvlJc w:val="left"/>
      <w:pPr>
        <w:ind w:left="3600" w:hanging="360"/>
      </w:pPr>
      <w:rPr>
        <w:rFonts w:ascii="Courier New" w:hAnsi="Courier New" w:hint="default"/>
      </w:rPr>
    </w:lvl>
    <w:lvl w:ilvl="5" w:tplc="8CD0AC72">
      <w:start w:val="1"/>
      <w:numFmt w:val="bullet"/>
      <w:lvlText w:val=""/>
      <w:lvlJc w:val="left"/>
      <w:pPr>
        <w:ind w:left="4320" w:hanging="360"/>
      </w:pPr>
      <w:rPr>
        <w:rFonts w:ascii="Wingdings" w:hAnsi="Wingdings" w:hint="default"/>
      </w:rPr>
    </w:lvl>
    <w:lvl w:ilvl="6" w:tplc="3CB07DEA">
      <w:start w:val="1"/>
      <w:numFmt w:val="bullet"/>
      <w:lvlText w:val=""/>
      <w:lvlJc w:val="left"/>
      <w:pPr>
        <w:ind w:left="5040" w:hanging="360"/>
      </w:pPr>
      <w:rPr>
        <w:rFonts w:ascii="Symbol" w:hAnsi="Symbol" w:hint="default"/>
      </w:rPr>
    </w:lvl>
    <w:lvl w:ilvl="7" w:tplc="0708F850">
      <w:start w:val="1"/>
      <w:numFmt w:val="bullet"/>
      <w:lvlText w:val="o"/>
      <w:lvlJc w:val="left"/>
      <w:pPr>
        <w:ind w:left="5760" w:hanging="360"/>
      </w:pPr>
      <w:rPr>
        <w:rFonts w:ascii="Courier New" w:hAnsi="Courier New" w:hint="default"/>
      </w:rPr>
    </w:lvl>
    <w:lvl w:ilvl="8" w:tplc="BBB495FE">
      <w:start w:val="1"/>
      <w:numFmt w:val="bullet"/>
      <w:lvlText w:val=""/>
      <w:lvlJc w:val="left"/>
      <w:pPr>
        <w:ind w:left="6480" w:hanging="360"/>
      </w:pPr>
      <w:rPr>
        <w:rFonts w:ascii="Wingdings" w:hAnsi="Wingdings" w:hint="default"/>
      </w:rPr>
    </w:lvl>
  </w:abstractNum>
  <w:abstractNum w:abstractNumId="4" w15:restartNumberingAfterBreak="0">
    <w:nsid w:val="6CC5014D"/>
    <w:multiLevelType w:val="hybridMultilevel"/>
    <w:tmpl w:val="0CA8FC4A"/>
    <w:lvl w:ilvl="0" w:tplc="5B5E91FA">
      <w:start w:val="2"/>
      <w:numFmt w:val="lowerLetter"/>
      <w:lvlText w:val="%1."/>
      <w:lvlJc w:val="left"/>
      <w:pPr>
        <w:ind w:left="720" w:hanging="360"/>
      </w:pPr>
    </w:lvl>
    <w:lvl w:ilvl="1" w:tplc="CCB25992">
      <w:start w:val="1"/>
      <w:numFmt w:val="lowerLetter"/>
      <w:lvlText w:val="%2."/>
      <w:lvlJc w:val="left"/>
      <w:pPr>
        <w:ind w:left="1440" w:hanging="360"/>
      </w:pPr>
    </w:lvl>
    <w:lvl w:ilvl="2" w:tplc="D38A01A0">
      <w:start w:val="1"/>
      <w:numFmt w:val="lowerRoman"/>
      <w:lvlText w:val="%3."/>
      <w:lvlJc w:val="right"/>
      <w:pPr>
        <w:ind w:left="2160" w:hanging="180"/>
      </w:pPr>
    </w:lvl>
    <w:lvl w:ilvl="3" w:tplc="B59E022E">
      <w:start w:val="1"/>
      <w:numFmt w:val="decimal"/>
      <w:lvlText w:val="%4."/>
      <w:lvlJc w:val="left"/>
      <w:pPr>
        <w:ind w:left="2880" w:hanging="360"/>
      </w:pPr>
    </w:lvl>
    <w:lvl w:ilvl="4" w:tplc="205A7CE0">
      <w:start w:val="1"/>
      <w:numFmt w:val="lowerLetter"/>
      <w:lvlText w:val="%5."/>
      <w:lvlJc w:val="left"/>
      <w:pPr>
        <w:ind w:left="3600" w:hanging="360"/>
      </w:pPr>
    </w:lvl>
    <w:lvl w:ilvl="5" w:tplc="FB2C7DE4">
      <w:start w:val="1"/>
      <w:numFmt w:val="lowerRoman"/>
      <w:lvlText w:val="%6."/>
      <w:lvlJc w:val="right"/>
      <w:pPr>
        <w:ind w:left="4320" w:hanging="180"/>
      </w:pPr>
    </w:lvl>
    <w:lvl w:ilvl="6" w:tplc="EFF41824">
      <w:start w:val="1"/>
      <w:numFmt w:val="decimal"/>
      <w:lvlText w:val="%7."/>
      <w:lvlJc w:val="left"/>
      <w:pPr>
        <w:ind w:left="5040" w:hanging="360"/>
      </w:pPr>
    </w:lvl>
    <w:lvl w:ilvl="7" w:tplc="9466AE04">
      <w:start w:val="1"/>
      <w:numFmt w:val="lowerLetter"/>
      <w:lvlText w:val="%8."/>
      <w:lvlJc w:val="left"/>
      <w:pPr>
        <w:ind w:left="5760" w:hanging="360"/>
      </w:pPr>
    </w:lvl>
    <w:lvl w:ilvl="8" w:tplc="804C7E6A">
      <w:start w:val="1"/>
      <w:numFmt w:val="lowerRoman"/>
      <w:lvlText w:val="%9."/>
      <w:lvlJc w:val="right"/>
      <w:pPr>
        <w:ind w:left="6480" w:hanging="180"/>
      </w:pPr>
    </w:lvl>
  </w:abstractNum>
  <w:abstractNum w:abstractNumId="5" w15:restartNumberingAfterBreak="0">
    <w:nsid w:val="71817E17"/>
    <w:multiLevelType w:val="hybridMultilevel"/>
    <w:tmpl w:val="540A6552"/>
    <w:lvl w:ilvl="0" w:tplc="51909B24">
      <w:start w:val="4"/>
      <w:numFmt w:val="lowerLetter"/>
      <w:lvlText w:val="%1."/>
      <w:lvlJc w:val="left"/>
      <w:pPr>
        <w:ind w:left="720" w:hanging="360"/>
      </w:pPr>
    </w:lvl>
    <w:lvl w:ilvl="1" w:tplc="1AAA56F0">
      <w:start w:val="1"/>
      <w:numFmt w:val="lowerLetter"/>
      <w:lvlText w:val="%2."/>
      <w:lvlJc w:val="left"/>
      <w:pPr>
        <w:ind w:left="1440" w:hanging="360"/>
      </w:pPr>
    </w:lvl>
    <w:lvl w:ilvl="2" w:tplc="B94A0418">
      <w:start w:val="1"/>
      <w:numFmt w:val="lowerRoman"/>
      <w:lvlText w:val="%3."/>
      <w:lvlJc w:val="right"/>
      <w:pPr>
        <w:ind w:left="2160" w:hanging="180"/>
      </w:pPr>
    </w:lvl>
    <w:lvl w:ilvl="3" w:tplc="53FC4710">
      <w:start w:val="1"/>
      <w:numFmt w:val="decimal"/>
      <w:lvlText w:val="%4."/>
      <w:lvlJc w:val="left"/>
      <w:pPr>
        <w:ind w:left="2880" w:hanging="360"/>
      </w:pPr>
    </w:lvl>
    <w:lvl w:ilvl="4" w:tplc="82AED864">
      <w:start w:val="1"/>
      <w:numFmt w:val="lowerLetter"/>
      <w:lvlText w:val="%5."/>
      <w:lvlJc w:val="left"/>
      <w:pPr>
        <w:ind w:left="3600" w:hanging="360"/>
      </w:pPr>
    </w:lvl>
    <w:lvl w:ilvl="5" w:tplc="1E6441E0">
      <w:start w:val="1"/>
      <w:numFmt w:val="lowerRoman"/>
      <w:lvlText w:val="%6."/>
      <w:lvlJc w:val="right"/>
      <w:pPr>
        <w:ind w:left="4320" w:hanging="180"/>
      </w:pPr>
    </w:lvl>
    <w:lvl w:ilvl="6" w:tplc="897A7364">
      <w:start w:val="1"/>
      <w:numFmt w:val="decimal"/>
      <w:lvlText w:val="%7."/>
      <w:lvlJc w:val="left"/>
      <w:pPr>
        <w:ind w:left="5040" w:hanging="360"/>
      </w:pPr>
    </w:lvl>
    <w:lvl w:ilvl="7" w:tplc="4D6CB3A6">
      <w:start w:val="1"/>
      <w:numFmt w:val="lowerLetter"/>
      <w:lvlText w:val="%8."/>
      <w:lvlJc w:val="left"/>
      <w:pPr>
        <w:ind w:left="5760" w:hanging="360"/>
      </w:pPr>
    </w:lvl>
    <w:lvl w:ilvl="8" w:tplc="751877D2">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5C8"/>
    <w:rsid w:val="0018529B"/>
    <w:rsid w:val="002462AB"/>
    <w:rsid w:val="0024F2B5"/>
    <w:rsid w:val="002625C8"/>
    <w:rsid w:val="00810FE5"/>
    <w:rsid w:val="00AD2F01"/>
    <w:rsid w:val="00E836EC"/>
    <w:rsid w:val="00F8416B"/>
    <w:rsid w:val="01F9E69B"/>
    <w:rsid w:val="022598DA"/>
    <w:rsid w:val="02869371"/>
    <w:rsid w:val="02FC697F"/>
    <w:rsid w:val="051E8BA8"/>
    <w:rsid w:val="057C0062"/>
    <w:rsid w:val="05870922"/>
    <w:rsid w:val="05D91088"/>
    <w:rsid w:val="063E9F6E"/>
    <w:rsid w:val="06691562"/>
    <w:rsid w:val="073CA66C"/>
    <w:rsid w:val="08D876CD"/>
    <w:rsid w:val="0A0CE606"/>
    <w:rsid w:val="0B3B6DEB"/>
    <w:rsid w:val="0BE9F04C"/>
    <w:rsid w:val="0D087E6C"/>
    <w:rsid w:val="0ED205DA"/>
    <w:rsid w:val="0EF94435"/>
    <w:rsid w:val="0F44519F"/>
    <w:rsid w:val="0F47B851"/>
    <w:rsid w:val="100312EF"/>
    <w:rsid w:val="107C278A"/>
    <w:rsid w:val="10CA6055"/>
    <w:rsid w:val="110F9292"/>
    <w:rsid w:val="1112934B"/>
    <w:rsid w:val="117A5B49"/>
    <w:rsid w:val="1183E496"/>
    <w:rsid w:val="133AB3B1"/>
    <w:rsid w:val="135DFCF6"/>
    <w:rsid w:val="13F3F15E"/>
    <w:rsid w:val="167FD72B"/>
    <w:rsid w:val="16D65C79"/>
    <w:rsid w:val="17C2ABC1"/>
    <w:rsid w:val="1834ED8D"/>
    <w:rsid w:val="1B65058E"/>
    <w:rsid w:val="1B898D95"/>
    <w:rsid w:val="1C14962F"/>
    <w:rsid w:val="1C559D04"/>
    <w:rsid w:val="1E0BA5C4"/>
    <w:rsid w:val="1E40F5F4"/>
    <w:rsid w:val="1EDD5296"/>
    <w:rsid w:val="2013A108"/>
    <w:rsid w:val="20B6FC51"/>
    <w:rsid w:val="21A6CD69"/>
    <w:rsid w:val="23429DCA"/>
    <w:rsid w:val="246E958C"/>
    <w:rsid w:val="24DE6E2B"/>
    <w:rsid w:val="24F2BF77"/>
    <w:rsid w:val="267A3E8C"/>
    <w:rsid w:val="26DEBDE4"/>
    <w:rsid w:val="282A6039"/>
    <w:rsid w:val="2861BEB4"/>
    <w:rsid w:val="28DB9620"/>
    <w:rsid w:val="29085BF3"/>
    <w:rsid w:val="2B961AFF"/>
    <w:rsid w:val="2C550928"/>
    <w:rsid w:val="2C76750C"/>
    <w:rsid w:val="2C8CF3D3"/>
    <w:rsid w:val="2E0F7EB5"/>
    <w:rsid w:val="312DFE71"/>
    <w:rsid w:val="31700DFF"/>
    <w:rsid w:val="31CD82B9"/>
    <w:rsid w:val="31D1427F"/>
    <w:rsid w:val="33B8020C"/>
    <w:rsid w:val="352EEB7C"/>
    <w:rsid w:val="36C1D1C6"/>
    <w:rsid w:val="370E20BC"/>
    <w:rsid w:val="37304470"/>
    <w:rsid w:val="3863EAD8"/>
    <w:rsid w:val="389CD33D"/>
    <w:rsid w:val="3B4B4C41"/>
    <w:rsid w:val="3D7B17DB"/>
    <w:rsid w:val="3DF348C4"/>
    <w:rsid w:val="3E07B819"/>
    <w:rsid w:val="40188B63"/>
    <w:rsid w:val="413EDA98"/>
    <w:rsid w:val="4175B8B6"/>
    <w:rsid w:val="42C72FC9"/>
    <w:rsid w:val="42C94593"/>
    <w:rsid w:val="42ECD232"/>
    <w:rsid w:val="4327DED0"/>
    <w:rsid w:val="438B2430"/>
    <w:rsid w:val="4488A293"/>
    <w:rsid w:val="4600D461"/>
    <w:rsid w:val="46E00572"/>
    <w:rsid w:val="473BF7A0"/>
    <w:rsid w:val="479CA4C2"/>
    <w:rsid w:val="47A017F7"/>
    <w:rsid w:val="49387523"/>
    <w:rsid w:val="49E74A0C"/>
    <w:rsid w:val="4A5C33A7"/>
    <w:rsid w:val="4AE4AB7A"/>
    <w:rsid w:val="4BDEC01D"/>
    <w:rsid w:val="4D7A907E"/>
    <w:rsid w:val="4DF84FC0"/>
    <w:rsid w:val="4E6F8EEB"/>
    <w:rsid w:val="4F73B513"/>
    <w:rsid w:val="500082BB"/>
    <w:rsid w:val="519C531C"/>
    <w:rsid w:val="528BC210"/>
    <w:rsid w:val="5338237D"/>
    <w:rsid w:val="53D3705D"/>
    <w:rsid w:val="5550658B"/>
    <w:rsid w:val="56933279"/>
    <w:rsid w:val="56BEFF44"/>
    <w:rsid w:val="5888064D"/>
    <w:rsid w:val="5961B70A"/>
    <w:rsid w:val="59F61D0D"/>
    <w:rsid w:val="5A7F9BFF"/>
    <w:rsid w:val="5A948516"/>
    <w:rsid w:val="5C36F855"/>
    <w:rsid w:val="5C891EB6"/>
    <w:rsid w:val="5D4ABAB3"/>
    <w:rsid w:val="5D7FEA8A"/>
    <w:rsid w:val="5DBB63AE"/>
    <w:rsid w:val="5EDE1F74"/>
    <w:rsid w:val="61E733CB"/>
    <w:rsid w:val="6247DEA6"/>
    <w:rsid w:val="63B15117"/>
    <w:rsid w:val="63C30805"/>
    <w:rsid w:val="6514D4EB"/>
    <w:rsid w:val="65C4B23E"/>
    <w:rsid w:val="66A11029"/>
    <w:rsid w:val="6A3D4DD8"/>
    <w:rsid w:val="6AF5D20A"/>
    <w:rsid w:val="6D441620"/>
    <w:rsid w:val="6EDF91AE"/>
    <w:rsid w:val="6F1B0BF7"/>
    <w:rsid w:val="6FA1AE7C"/>
    <w:rsid w:val="6FB7D0DE"/>
    <w:rsid w:val="6FD36E44"/>
    <w:rsid w:val="7045DB03"/>
    <w:rsid w:val="71136B20"/>
    <w:rsid w:val="7266AC72"/>
    <w:rsid w:val="74268D0F"/>
    <w:rsid w:val="747DA51E"/>
    <w:rsid w:val="7603A6BC"/>
    <w:rsid w:val="76947213"/>
    <w:rsid w:val="76AC7167"/>
    <w:rsid w:val="76E9A6B3"/>
    <w:rsid w:val="7847BD36"/>
    <w:rsid w:val="78F3CE67"/>
    <w:rsid w:val="796B6BED"/>
    <w:rsid w:val="7A23FE88"/>
    <w:rsid w:val="7A649B1A"/>
    <w:rsid w:val="7CCBE60E"/>
    <w:rsid w:val="7D267577"/>
    <w:rsid w:val="7E51FA09"/>
    <w:rsid w:val="7E865B9B"/>
    <w:rsid w:val="7F2AC20A"/>
    <w:rsid w:val="7F7240CC"/>
    <w:rsid w:val="7F7A466D"/>
    <w:rsid w:val="7FB4E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2467B"/>
  <w15:chartTrackingRefBased/>
  <w15:docId w15:val="{73EA5A93-D936-4EDD-B76D-A217D967B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2625C8"/>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2625C8"/>
    <w:pPr>
      <w:spacing w:after="0" w:line="240" w:lineRule="auto"/>
    </w:pPr>
    <w:rPr>
      <w:lang w:val="et-E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oendilik">
    <w:name w:val="List Paragraph"/>
    <w:basedOn w:val="Normaallaad"/>
    <w:uiPriority w:val="34"/>
    <w:qFormat/>
    <w:pPr>
      <w:ind w:left="720"/>
      <w:contextualSpacing/>
    </w:pPr>
  </w:style>
  <w:style w:type="character" w:styleId="Hperlink">
    <w:name w:val="Hyperlink"/>
    <w:basedOn w:val="Liguvaike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jektid.edu.ee/pages/viewpage.action?pageId=211453742"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8138E79E16BF4EB21952D4048BA2B0" ma:contentTypeVersion="13" ma:contentTypeDescription="Loo uus dokument" ma:contentTypeScope="" ma:versionID="b4a93213fa57386c3a5487418e0e13d6">
  <xsd:schema xmlns:xsd="http://www.w3.org/2001/XMLSchema" xmlns:xs="http://www.w3.org/2001/XMLSchema" xmlns:p="http://schemas.microsoft.com/office/2006/metadata/properties" xmlns:ns2="1a543735-7b2a-437f-b15a-91dc3bac38a4" xmlns:ns3="7de6990a-3585-4de1-a6f4-91381a295f54" targetNamespace="http://schemas.microsoft.com/office/2006/metadata/properties" ma:root="true" ma:fieldsID="8f08485b8bd2d375ab10a244c1bea238" ns2:_="" ns3:_="">
    <xsd:import namespace="1a543735-7b2a-437f-b15a-91dc3bac38a4"/>
    <xsd:import namespace="7de6990a-3585-4de1-a6f4-91381a295f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43735-7b2a-437f-b15a-91dc3bac38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c86b517d-1be3-43e9-8ee9-6adadd3d63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e6990a-3585-4de1-a6f4-91381a295f5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b600d66-a0b5-4553-9d47-7fdfccabe505}" ma:internalName="TaxCatchAll" ma:showField="CatchAllData" ma:web="7de6990a-3585-4de1-a6f4-91381a295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de6990a-3585-4de1-a6f4-91381a295f54" xsi:nil="true"/>
    <lcf76f155ced4ddcb4097134ff3c332f xmlns="1a543735-7b2a-437f-b15a-91dc3bac38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077CA7-E55B-4DEC-807B-35E17FA12492}"/>
</file>

<file path=customXml/itemProps2.xml><?xml version="1.0" encoding="utf-8"?>
<ds:datastoreItem xmlns:ds="http://schemas.openxmlformats.org/officeDocument/2006/customXml" ds:itemID="{0F51DE1F-53A1-4600-8215-F9643F8B3034}"/>
</file>

<file path=customXml/itemProps3.xml><?xml version="1.0" encoding="utf-8"?>
<ds:datastoreItem xmlns:ds="http://schemas.openxmlformats.org/officeDocument/2006/customXml" ds:itemID="{D23199D9-0F4A-41AB-B657-A0FD4BDB2B2B}"/>
</file>

<file path=docProps/app.xml><?xml version="1.0" encoding="utf-8"?>
<Properties xmlns="http://schemas.openxmlformats.org/officeDocument/2006/extended-properties" xmlns:vt="http://schemas.openxmlformats.org/officeDocument/2006/docPropsVTypes">
  <Template>Normal</Template>
  <TotalTime>0</TotalTime>
  <Pages>6</Pages>
  <Words>1762</Words>
  <Characters>10226</Characters>
  <Application>Microsoft Office Word</Application>
  <DocSecurity>0</DocSecurity>
  <Lines>85</Lines>
  <Paragraphs>23</Paragraphs>
  <ScaleCrop>false</ScaleCrop>
  <Company/>
  <LinksUpToDate>false</LinksUpToDate>
  <CharactersWithSpaces>11965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Noodla, Maive</dc:creator>
  <cp:keywords/>
  <dc:description/>
  <cp:lastModifiedBy>Aunap-Kollom, Laili</cp:lastModifiedBy>
  <cp:revision>13</cp:revision>
  <dcterms:created xsi:type="dcterms:W3CDTF">2023-10-22T04:28:00Z</dcterms:created>
  <dcterms:modified xsi:type="dcterms:W3CDTF">2024-11-17T13:36:00Z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0x010100278138E79E16BF4EB21952D4048BA2B0</vt:lpwstr>
  </property>
</Properties>
</file>